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E4BB" w14:textId="77777777" w:rsidR="000E5605" w:rsidRPr="004D0D83" w:rsidRDefault="004D0D83" w:rsidP="00D97BCA">
      <w:pPr>
        <w:spacing w:after="160"/>
        <w:ind w:firstLine="0"/>
        <w:jc w:val="center"/>
        <w:rPr>
          <w:rFonts w:ascii="Times New Roman" w:hAnsi="Times New Roman"/>
          <w:sz w:val="24"/>
          <w:szCs w:val="24"/>
        </w:rPr>
      </w:pPr>
      <w:r w:rsidRPr="004D0D83">
        <w:rPr>
          <w:rFonts w:ascii="Times New Roman" w:hAnsi="Times New Roman"/>
          <w:sz w:val="24"/>
          <w:szCs w:val="24"/>
        </w:rPr>
        <w:t>ИНФОРМАЦИОННАЯ ЗАПИСКА</w:t>
      </w:r>
      <w:r w:rsidR="00D01294">
        <w:rPr>
          <w:rFonts w:ascii="Times New Roman" w:hAnsi="Times New Roman"/>
          <w:sz w:val="24"/>
          <w:szCs w:val="24"/>
        </w:rPr>
        <w:t xml:space="preserve"> </w:t>
      </w:r>
    </w:p>
    <w:p w14:paraId="2551A550" w14:textId="0B6AEE47" w:rsidR="004D0D83" w:rsidRPr="00D47B3C" w:rsidRDefault="007917E4" w:rsidP="00D97BCA">
      <w:pPr>
        <w:ind w:firstLine="0"/>
        <w:jc w:val="center"/>
        <w:rPr>
          <w:rFonts w:ascii="Times New Roman" w:hAnsi="Times New Roman"/>
          <w:b/>
          <w:i/>
          <w:sz w:val="28"/>
          <w:szCs w:val="28"/>
        </w:rPr>
      </w:pPr>
      <w:r w:rsidRPr="00D454EF">
        <w:rPr>
          <w:rFonts w:ascii="Times New Roman" w:hAnsi="Times New Roman"/>
          <w:b/>
          <w:i/>
          <w:sz w:val="26"/>
          <w:szCs w:val="26"/>
        </w:rPr>
        <w:t xml:space="preserve"> </w:t>
      </w:r>
      <w:r w:rsidR="00A86902" w:rsidRPr="00D47B3C">
        <w:rPr>
          <w:rFonts w:ascii="Times New Roman" w:hAnsi="Times New Roman"/>
          <w:b/>
          <w:i/>
          <w:sz w:val="28"/>
          <w:szCs w:val="28"/>
        </w:rPr>
        <w:t>Лицензионный у</w:t>
      </w:r>
      <w:r w:rsidR="004D0D83" w:rsidRPr="00D47B3C">
        <w:rPr>
          <w:rFonts w:ascii="Times New Roman" w:hAnsi="Times New Roman"/>
          <w:b/>
          <w:i/>
          <w:sz w:val="28"/>
          <w:szCs w:val="28"/>
        </w:rPr>
        <w:t xml:space="preserve">часток </w:t>
      </w:r>
      <w:r w:rsidR="00EF516E" w:rsidRPr="00D47B3C">
        <w:rPr>
          <w:rFonts w:ascii="Times New Roman" w:hAnsi="Times New Roman"/>
          <w:b/>
          <w:i/>
          <w:sz w:val="28"/>
          <w:szCs w:val="28"/>
        </w:rPr>
        <w:t xml:space="preserve">                                                                                                 </w:t>
      </w:r>
      <w:r w:rsidR="004D0D83" w:rsidRPr="00D47B3C">
        <w:rPr>
          <w:rFonts w:ascii="Times New Roman" w:hAnsi="Times New Roman"/>
          <w:b/>
          <w:i/>
          <w:sz w:val="28"/>
          <w:szCs w:val="28"/>
        </w:rPr>
        <w:t>недр</w:t>
      </w:r>
      <w:r w:rsidR="00EF516E" w:rsidRPr="00D47B3C">
        <w:rPr>
          <w:rFonts w:ascii="Times New Roman" w:hAnsi="Times New Roman"/>
          <w:b/>
          <w:i/>
          <w:sz w:val="28"/>
          <w:szCs w:val="28"/>
        </w:rPr>
        <w:t xml:space="preserve"> на россыпное золото</w:t>
      </w:r>
      <w:r w:rsidR="004D0D83" w:rsidRPr="00D47B3C">
        <w:rPr>
          <w:rFonts w:ascii="Times New Roman" w:hAnsi="Times New Roman"/>
          <w:b/>
          <w:i/>
          <w:sz w:val="28"/>
          <w:szCs w:val="28"/>
        </w:rPr>
        <w:t xml:space="preserve"> </w:t>
      </w:r>
      <w:r w:rsidR="00FD1A8C">
        <w:rPr>
          <w:rFonts w:ascii="Times New Roman" w:hAnsi="Times New Roman"/>
          <w:b/>
          <w:i/>
          <w:sz w:val="28"/>
          <w:szCs w:val="28"/>
        </w:rPr>
        <w:t>Мачтовый</w:t>
      </w:r>
    </w:p>
    <w:p w14:paraId="483FBD90" w14:textId="6CA0A209" w:rsidR="004D0D83" w:rsidRPr="00D47B3C" w:rsidRDefault="004D0D83" w:rsidP="003213DE">
      <w:pPr>
        <w:spacing w:after="0"/>
        <w:ind w:firstLine="0"/>
        <w:jc w:val="center"/>
        <w:rPr>
          <w:rFonts w:ascii="Times New Roman" w:hAnsi="Times New Roman"/>
          <w:i/>
          <w:sz w:val="28"/>
          <w:szCs w:val="28"/>
        </w:rPr>
      </w:pPr>
      <w:r w:rsidRPr="00D47B3C">
        <w:rPr>
          <w:rFonts w:ascii="Times New Roman" w:hAnsi="Times New Roman"/>
          <w:i/>
          <w:sz w:val="28"/>
          <w:szCs w:val="28"/>
        </w:rPr>
        <w:t xml:space="preserve">Лицензия </w:t>
      </w:r>
      <w:r w:rsidR="003A5C0E" w:rsidRPr="00D47B3C">
        <w:rPr>
          <w:rFonts w:ascii="Times New Roman" w:hAnsi="Times New Roman"/>
          <w:i/>
          <w:sz w:val="28"/>
          <w:szCs w:val="28"/>
        </w:rPr>
        <w:t>ХАБ</w:t>
      </w:r>
      <w:r w:rsidR="009F1F83" w:rsidRPr="00D47B3C">
        <w:rPr>
          <w:rFonts w:ascii="Times New Roman" w:hAnsi="Times New Roman"/>
          <w:i/>
          <w:sz w:val="28"/>
          <w:szCs w:val="28"/>
        </w:rPr>
        <w:t xml:space="preserve"> </w:t>
      </w:r>
      <w:r w:rsidR="00FD1A8C" w:rsidRPr="00FD1A8C">
        <w:rPr>
          <w:rFonts w:ascii="Times New Roman" w:hAnsi="Times New Roman"/>
          <w:i/>
          <w:sz w:val="28"/>
          <w:szCs w:val="28"/>
        </w:rPr>
        <w:t>005776</w:t>
      </w:r>
      <w:r w:rsidR="009F1F83" w:rsidRPr="00D47B3C">
        <w:rPr>
          <w:rFonts w:ascii="Times New Roman" w:hAnsi="Times New Roman"/>
          <w:i/>
          <w:sz w:val="28"/>
          <w:szCs w:val="28"/>
        </w:rPr>
        <w:t xml:space="preserve"> </w:t>
      </w:r>
      <w:r w:rsidR="005D1652" w:rsidRPr="00D47B3C">
        <w:rPr>
          <w:rFonts w:ascii="Times New Roman" w:hAnsi="Times New Roman"/>
          <w:i/>
          <w:sz w:val="28"/>
          <w:szCs w:val="28"/>
        </w:rPr>
        <w:t>Б</w:t>
      </w:r>
      <w:r w:rsidR="009F1F83" w:rsidRPr="00D47B3C">
        <w:rPr>
          <w:rFonts w:ascii="Times New Roman" w:hAnsi="Times New Roman"/>
          <w:i/>
          <w:sz w:val="28"/>
          <w:szCs w:val="28"/>
        </w:rPr>
        <w:t>П</w:t>
      </w:r>
      <w:r w:rsidR="00494ECB" w:rsidRPr="00D47B3C">
        <w:rPr>
          <w:rFonts w:ascii="Times New Roman" w:hAnsi="Times New Roman"/>
          <w:i/>
          <w:sz w:val="28"/>
          <w:szCs w:val="28"/>
        </w:rPr>
        <w:t xml:space="preserve"> выдана ООО "</w:t>
      </w:r>
      <w:r w:rsidR="00A75E0B" w:rsidRPr="00A75E0B">
        <w:t xml:space="preserve"> </w:t>
      </w:r>
      <w:r w:rsidR="00FD1A8C" w:rsidRPr="00FD1A8C">
        <w:rPr>
          <w:rFonts w:ascii="Times New Roman" w:hAnsi="Times New Roman"/>
          <w:i/>
          <w:sz w:val="28"/>
          <w:szCs w:val="28"/>
        </w:rPr>
        <w:t>АМУРМЕТАЛЛ</w:t>
      </w:r>
      <w:r w:rsidR="00FD1A8C" w:rsidRPr="00FD1A8C">
        <w:rPr>
          <w:rFonts w:ascii="Times New Roman" w:hAnsi="Times New Roman"/>
          <w:i/>
          <w:sz w:val="28"/>
          <w:szCs w:val="28"/>
        </w:rPr>
        <w:t xml:space="preserve"> </w:t>
      </w:r>
      <w:r w:rsidR="00494ECB" w:rsidRPr="00D47B3C">
        <w:rPr>
          <w:rFonts w:ascii="Times New Roman" w:hAnsi="Times New Roman"/>
          <w:i/>
          <w:sz w:val="28"/>
          <w:szCs w:val="28"/>
        </w:rPr>
        <w:t>"</w:t>
      </w:r>
      <w:r w:rsidRPr="00D47B3C">
        <w:rPr>
          <w:rFonts w:ascii="Times New Roman" w:hAnsi="Times New Roman"/>
          <w:i/>
          <w:sz w:val="28"/>
          <w:szCs w:val="28"/>
        </w:rPr>
        <w:t xml:space="preserve">, площадь </w:t>
      </w:r>
      <w:r w:rsidR="00DF3612" w:rsidRPr="00DF3612">
        <w:rPr>
          <w:rFonts w:ascii="Times New Roman" w:hAnsi="Times New Roman"/>
          <w:i/>
          <w:sz w:val="28"/>
          <w:szCs w:val="28"/>
        </w:rPr>
        <w:t>33.41</w:t>
      </w:r>
      <w:r w:rsidRPr="00D47B3C">
        <w:rPr>
          <w:rFonts w:ascii="Times New Roman" w:hAnsi="Times New Roman"/>
          <w:i/>
          <w:sz w:val="28"/>
          <w:szCs w:val="28"/>
        </w:rPr>
        <w:t xml:space="preserve"> км</w:t>
      </w:r>
      <w:r w:rsidRPr="00D47B3C">
        <w:rPr>
          <w:rFonts w:ascii="Times New Roman" w:hAnsi="Times New Roman"/>
          <w:i/>
          <w:sz w:val="28"/>
          <w:szCs w:val="28"/>
          <w:vertAlign w:val="superscript"/>
        </w:rPr>
        <w:t>2</w:t>
      </w:r>
      <w:r w:rsidRPr="00D47B3C">
        <w:rPr>
          <w:rFonts w:ascii="Times New Roman" w:hAnsi="Times New Roman"/>
          <w:i/>
          <w:sz w:val="28"/>
          <w:szCs w:val="28"/>
        </w:rPr>
        <w:t>,</w:t>
      </w:r>
      <w:r w:rsidR="009E0374" w:rsidRPr="00D47B3C">
        <w:rPr>
          <w:rFonts w:ascii="Times New Roman" w:hAnsi="Times New Roman"/>
          <w:i/>
          <w:sz w:val="28"/>
          <w:szCs w:val="28"/>
        </w:rPr>
        <w:t xml:space="preserve"> </w:t>
      </w:r>
      <w:r w:rsidRPr="00D47B3C">
        <w:rPr>
          <w:rFonts w:ascii="Times New Roman" w:hAnsi="Times New Roman"/>
          <w:i/>
          <w:sz w:val="28"/>
          <w:szCs w:val="28"/>
        </w:rPr>
        <w:t>местоположение</w:t>
      </w:r>
      <w:r w:rsidR="009308CA" w:rsidRPr="00D47B3C">
        <w:rPr>
          <w:rFonts w:ascii="Times New Roman" w:hAnsi="Times New Roman"/>
          <w:i/>
          <w:sz w:val="28"/>
          <w:szCs w:val="28"/>
        </w:rPr>
        <w:t xml:space="preserve"> </w:t>
      </w:r>
      <w:r w:rsidR="00A47004" w:rsidRPr="00D47B3C">
        <w:rPr>
          <w:rFonts w:ascii="Times New Roman" w:hAnsi="Times New Roman"/>
          <w:i/>
          <w:sz w:val="28"/>
          <w:szCs w:val="28"/>
        </w:rPr>
        <w:t>-</w:t>
      </w:r>
      <w:r w:rsidRPr="00D47B3C">
        <w:rPr>
          <w:rFonts w:ascii="Times New Roman" w:hAnsi="Times New Roman"/>
          <w:i/>
          <w:sz w:val="28"/>
          <w:szCs w:val="28"/>
        </w:rPr>
        <w:t xml:space="preserve"> </w:t>
      </w:r>
      <w:r w:rsidR="00D021AD" w:rsidRPr="00D021AD">
        <w:rPr>
          <w:rFonts w:ascii="Times New Roman" w:hAnsi="Times New Roman"/>
          <w:i/>
          <w:sz w:val="28"/>
          <w:szCs w:val="28"/>
        </w:rPr>
        <w:t>Комсомоль</w:t>
      </w:r>
      <w:r w:rsidR="00780615" w:rsidRPr="00780615">
        <w:rPr>
          <w:rFonts w:ascii="Times New Roman" w:hAnsi="Times New Roman"/>
          <w:i/>
          <w:sz w:val="28"/>
          <w:szCs w:val="28"/>
        </w:rPr>
        <w:t>ский</w:t>
      </w:r>
      <w:r w:rsidR="00972788" w:rsidRPr="00D47B3C">
        <w:rPr>
          <w:rFonts w:ascii="Times New Roman" w:hAnsi="Times New Roman"/>
          <w:i/>
          <w:sz w:val="28"/>
          <w:szCs w:val="28"/>
        </w:rPr>
        <w:t xml:space="preserve"> муниципальный район</w:t>
      </w:r>
      <w:r w:rsidR="00A47004" w:rsidRPr="00D47B3C">
        <w:rPr>
          <w:rFonts w:ascii="Times New Roman" w:hAnsi="Times New Roman"/>
          <w:i/>
          <w:sz w:val="28"/>
          <w:szCs w:val="28"/>
        </w:rPr>
        <w:t xml:space="preserve"> </w:t>
      </w:r>
      <w:r w:rsidR="00972788" w:rsidRPr="00D47B3C">
        <w:rPr>
          <w:rFonts w:ascii="Times New Roman" w:hAnsi="Times New Roman"/>
          <w:i/>
          <w:sz w:val="28"/>
          <w:szCs w:val="28"/>
        </w:rPr>
        <w:t>Хабаровского края</w:t>
      </w:r>
      <w:r w:rsidR="00891EE8" w:rsidRPr="00D47B3C">
        <w:rPr>
          <w:rFonts w:ascii="Times New Roman" w:hAnsi="Times New Roman"/>
          <w:i/>
          <w:sz w:val="28"/>
          <w:szCs w:val="28"/>
        </w:rPr>
        <w:t>, основн</w:t>
      </w:r>
      <w:r w:rsidR="003213DE" w:rsidRPr="00D47B3C">
        <w:rPr>
          <w:rFonts w:ascii="Times New Roman" w:hAnsi="Times New Roman"/>
          <w:i/>
          <w:sz w:val="28"/>
          <w:szCs w:val="28"/>
        </w:rPr>
        <w:t>о</w:t>
      </w:r>
      <w:r w:rsidR="00891EE8" w:rsidRPr="00D47B3C">
        <w:rPr>
          <w:rFonts w:ascii="Times New Roman" w:hAnsi="Times New Roman"/>
          <w:i/>
          <w:sz w:val="28"/>
          <w:szCs w:val="28"/>
        </w:rPr>
        <w:t>е полезн</w:t>
      </w:r>
      <w:r w:rsidR="003213DE" w:rsidRPr="00D47B3C">
        <w:rPr>
          <w:rFonts w:ascii="Times New Roman" w:hAnsi="Times New Roman"/>
          <w:i/>
          <w:sz w:val="28"/>
          <w:szCs w:val="28"/>
        </w:rPr>
        <w:t>о</w:t>
      </w:r>
      <w:r w:rsidR="00891EE8" w:rsidRPr="00D47B3C">
        <w:rPr>
          <w:rFonts w:ascii="Times New Roman" w:hAnsi="Times New Roman"/>
          <w:i/>
          <w:sz w:val="28"/>
          <w:szCs w:val="28"/>
        </w:rPr>
        <w:t>е ископаем</w:t>
      </w:r>
      <w:r w:rsidR="003213DE" w:rsidRPr="00D47B3C">
        <w:rPr>
          <w:rFonts w:ascii="Times New Roman" w:hAnsi="Times New Roman"/>
          <w:i/>
          <w:sz w:val="28"/>
          <w:szCs w:val="28"/>
        </w:rPr>
        <w:t>о</w:t>
      </w:r>
      <w:r w:rsidR="00891EE8" w:rsidRPr="00D47B3C">
        <w:rPr>
          <w:rFonts w:ascii="Times New Roman" w:hAnsi="Times New Roman"/>
          <w:i/>
          <w:sz w:val="28"/>
          <w:szCs w:val="28"/>
        </w:rPr>
        <w:t>е</w:t>
      </w:r>
      <w:r w:rsidR="005C024D" w:rsidRPr="00D47B3C">
        <w:rPr>
          <w:rFonts w:ascii="Times New Roman" w:hAnsi="Times New Roman"/>
          <w:i/>
          <w:sz w:val="28"/>
          <w:szCs w:val="28"/>
        </w:rPr>
        <w:t xml:space="preserve"> </w:t>
      </w:r>
      <w:r w:rsidR="00891EE8" w:rsidRPr="00D47B3C">
        <w:rPr>
          <w:rFonts w:ascii="Times New Roman" w:hAnsi="Times New Roman"/>
          <w:i/>
          <w:sz w:val="28"/>
          <w:szCs w:val="28"/>
        </w:rPr>
        <w:t>на участке</w:t>
      </w:r>
      <w:r w:rsidR="005C024D" w:rsidRPr="00D47B3C">
        <w:rPr>
          <w:rFonts w:ascii="Times New Roman" w:hAnsi="Times New Roman"/>
          <w:i/>
          <w:sz w:val="28"/>
          <w:szCs w:val="28"/>
        </w:rPr>
        <w:t xml:space="preserve"> </w:t>
      </w:r>
      <w:r w:rsidR="00C103A5" w:rsidRPr="00D47B3C">
        <w:rPr>
          <w:rFonts w:ascii="Times New Roman" w:hAnsi="Times New Roman"/>
          <w:i/>
          <w:sz w:val="28"/>
          <w:szCs w:val="28"/>
        </w:rPr>
        <w:t>–</w:t>
      </w:r>
      <w:r w:rsidR="00891EE8" w:rsidRPr="00D47B3C">
        <w:rPr>
          <w:rFonts w:ascii="Times New Roman" w:hAnsi="Times New Roman"/>
          <w:i/>
          <w:sz w:val="28"/>
          <w:szCs w:val="28"/>
        </w:rPr>
        <w:t xml:space="preserve"> золото</w:t>
      </w:r>
      <w:r w:rsidR="00C103A5" w:rsidRPr="00D47B3C">
        <w:rPr>
          <w:rFonts w:ascii="Times New Roman" w:hAnsi="Times New Roman"/>
          <w:i/>
          <w:sz w:val="28"/>
          <w:szCs w:val="28"/>
        </w:rPr>
        <w:t xml:space="preserve"> россыпное </w:t>
      </w:r>
    </w:p>
    <w:p w14:paraId="50580C70" w14:textId="77777777" w:rsidR="009F1DAB" w:rsidRPr="00D47B3C" w:rsidRDefault="002B6079" w:rsidP="007F78D6">
      <w:pPr>
        <w:spacing w:before="120"/>
        <w:ind w:firstLine="0"/>
        <w:jc w:val="center"/>
        <w:rPr>
          <w:rFonts w:ascii="Times New Roman" w:hAnsi="Times New Roman"/>
          <w:b/>
          <w:i/>
          <w:sz w:val="28"/>
          <w:szCs w:val="28"/>
        </w:rPr>
      </w:pPr>
      <w:r w:rsidRPr="00D47B3C">
        <w:rPr>
          <w:rFonts w:ascii="Times New Roman" w:hAnsi="Times New Roman"/>
          <w:b/>
          <w:i/>
          <w:sz w:val="28"/>
          <w:szCs w:val="28"/>
        </w:rPr>
        <w:t>Общие сведения</w:t>
      </w:r>
    </w:p>
    <w:p w14:paraId="40115906" w14:textId="7B11B8A7" w:rsidR="00C8319A" w:rsidRPr="00D47B3C" w:rsidRDefault="00E03433" w:rsidP="008D26CC">
      <w:pPr>
        <w:spacing w:after="0"/>
        <w:ind w:firstLine="709"/>
        <w:jc w:val="both"/>
        <w:rPr>
          <w:rFonts w:ascii="Times New Roman" w:hAnsi="Times New Roman"/>
          <w:sz w:val="28"/>
          <w:szCs w:val="28"/>
        </w:rPr>
      </w:pPr>
      <w:r w:rsidRPr="00D47B3C">
        <w:rPr>
          <w:rFonts w:ascii="Times New Roman" w:hAnsi="Times New Roman"/>
          <w:sz w:val="28"/>
          <w:szCs w:val="28"/>
        </w:rPr>
        <w:t>Лицензионный у</w:t>
      </w:r>
      <w:r w:rsidR="00D97BCA" w:rsidRPr="00D47B3C">
        <w:rPr>
          <w:rFonts w:ascii="Times New Roman" w:hAnsi="Times New Roman"/>
          <w:sz w:val="28"/>
          <w:szCs w:val="28"/>
        </w:rPr>
        <w:t>часток недр</w:t>
      </w:r>
      <w:r w:rsidR="00A271F2" w:rsidRPr="00D47B3C">
        <w:rPr>
          <w:rFonts w:ascii="Times New Roman" w:hAnsi="Times New Roman"/>
          <w:sz w:val="28"/>
          <w:szCs w:val="28"/>
        </w:rPr>
        <w:t xml:space="preserve"> на россыпное</w:t>
      </w:r>
      <w:r w:rsidR="00C103A5" w:rsidRPr="00D47B3C">
        <w:rPr>
          <w:rFonts w:ascii="Times New Roman" w:hAnsi="Times New Roman"/>
          <w:sz w:val="28"/>
          <w:szCs w:val="28"/>
        </w:rPr>
        <w:t xml:space="preserve"> </w:t>
      </w:r>
      <w:r w:rsidR="00A271F2" w:rsidRPr="00D47B3C">
        <w:rPr>
          <w:rFonts w:ascii="Times New Roman" w:hAnsi="Times New Roman"/>
          <w:sz w:val="28"/>
          <w:szCs w:val="28"/>
        </w:rPr>
        <w:t>золото</w:t>
      </w:r>
      <w:r w:rsidR="00A47004" w:rsidRPr="00D47B3C">
        <w:rPr>
          <w:rFonts w:ascii="Times New Roman" w:hAnsi="Times New Roman"/>
          <w:sz w:val="28"/>
          <w:szCs w:val="28"/>
        </w:rPr>
        <w:t xml:space="preserve"> </w:t>
      </w:r>
      <w:r w:rsidR="00FD1A8C">
        <w:rPr>
          <w:rFonts w:ascii="Times New Roman" w:hAnsi="Times New Roman"/>
          <w:sz w:val="28"/>
          <w:szCs w:val="28"/>
        </w:rPr>
        <w:t>Мачтовый</w:t>
      </w:r>
      <w:r w:rsidR="0087242A" w:rsidRPr="00D47B3C">
        <w:rPr>
          <w:rFonts w:ascii="Times New Roman" w:hAnsi="Times New Roman"/>
          <w:sz w:val="28"/>
          <w:szCs w:val="28"/>
        </w:rPr>
        <w:t xml:space="preserve"> </w:t>
      </w:r>
      <w:r w:rsidR="00A47004" w:rsidRPr="00D47B3C">
        <w:rPr>
          <w:rFonts w:ascii="Times New Roman" w:hAnsi="Times New Roman"/>
          <w:sz w:val="28"/>
          <w:szCs w:val="28"/>
        </w:rPr>
        <w:t xml:space="preserve">находится в </w:t>
      </w:r>
      <w:r w:rsidR="00D021AD" w:rsidRPr="00D021AD">
        <w:rPr>
          <w:rFonts w:ascii="Times New Roman" w:hAnsi="Times New Roman"/>
          <w:sz w:val="28"/>
          <w:szCs w:val="28"/>
        </w:rPr>
        <w:t>Комсомольск</w:t>
      </w:r>
      <w:r w:rsidR="00D021AD">
        <w:rPr>
          <w:rFonts w:ascii="Times New Roman" w:hAnsi="Times New Roman"/>
          <w:sz w:val="28"/>
          <w:szCs w:val="28"/>
        </w:rPr>
        <w:t>ом</w:t>
      </w:r>
      <w:r w:rsidR="00972788" w:rsidRPr="00D47B3C">
        <w:rPr>
          <w:rFonts w:ascii="Times New Roman" w:hAnsi="Times New Roman"/>
          <w:sz w:val="28"/>
          <w:szCs w:val="28"/>
        </w:rPr>
        <w:t xml:space="preserve"> муниципальном районе Хабаровского края</w:t>
      </w:r>
      <w:r w:rsidR="00A47004" w:rsidRPr="00D47B3C">
        <w:rPr>
          <w:rFonts w:ascii="Times New Roman" w:hAnsi="Times New Roman"/>
          <w:sz w:val="28"/>
          <w:szCs w:val="28"/>
        </w:rPr>
        <w:t xml:space="preserve"> в </w:t>
      </w:r>
      <w:r w:rsidR="00506C1B">
        <w:rPr>
          <w:rFonts w:ascii="Times New Roman" w:hAnsi="Times New Roman"/>
          <w:sz w:val="28"/>
          <w:szCs w:val="28"/>
        </w:rPr>
        <w:t>29</w:t>
      </w:r>
      <w:r w:rsidR="00830980">
        <w:rPr>
          <w:rFonts w:ascii="Times New Roman" w:hAnsi="Times New Roman"/>
          <w:sz w:val="28"/>
          <w:szCs w:val="28"/>
        </w:rPr>
        <w:t>0</w:t>
      </w:r>
      <w:r w:rsidR="00A47004" w:rsidRPr="00D47B3C">
        <w:rPr>
          <w:rFonts w:ascii="Times New Roman" w:hAnsi="Times New Roman"/>
          <w:sz w:val="28"/>
          <w:szCs w:val="28"/>
        </w:rPr>
        <w:t xml:space="preserve"> км к север</w:t>
      </w:r>
      <w:r w:rsidR="00F06811" w:rsidRPr="00D47B3C">
        <w:rPr>
          <w:rFonts w:ascii="Times New Roman" w:hAnsi="Times New Roman"/>
          <w:sz w:val="28"/>
          <w:szCs w:val="28"/>
        </w:rPr>
        <w:t>о-</w:t>
      </w:r>
      <w:r w:rsidR="00972788" w:rsidRPr="00D47B3C">
        <w:rPr>
          <w:rFonts w:ascii="Times New Roman" w:hAnsi="Times New Roman"/>
          <w:sz w:val="28"/>
          <w:szCs w:val="28"/>
        </w:rPr>
        <w:t>востоку</w:t>
      </w:r>
      <w:r w:rsidR="00A47004" w:rsidRPr="00D47B3C">
        <w:rPr>
          <w:rFonts w:ascii="Times New Roman" w:hAnsi="Times New Roman"/>
          <w:sz w:val="28"/>
          <w:szCs w:val="28"/>
        </w:rPr>
        <w:t xml:space="preserve"> от </w:t>
      </w:r>
      <w:r w:rsidR="00972788" w:rsidRPr="00D47B3C">
        <w:rPr>
          <w:rFonts w:ascii="Times New Roman" w:hAnsi="Times New Roman"/>
          <w:sz w:val="28"/>
          <w:szCs w:val="28"/>
        </w:rPr>
        <w:t>Хабаровск</w:t>
      </w:r>
      <w:r w:rsidR="00A47004" w:rsidRPr="00D47B3C">
        <w:rPr>
          <w:rFonts w:ascii="Times New Roman" w:hAnsi="Times New Roman"/>
          <w:sz w:val="28"/>
          <w:szCs w:val="28"/>
        </w:rPr>
        <w:t xml:space="preserve">а в </w:t>
      </w:r>
      <w:r w:rsidR="00FE0C57">
        <w:rPr>
          <w:rFonts w:ascii="Times New Roman" w:hAnsi="Times New Roman"/>
          <w:sz w:val="28"/>
          <w:szCs w:val="28"/>
        </w:rPr>
        <w:t>северо-восточной</w:t>
      </w:r>
      <w:r w:rsidR="00450F9E" w:rsidRPr="00D47B3C">
        <w:rPr>
          <w:rFonts w:ascii="Times New Roman" w:hAnsi="Times New Roman"/>
          <w:sz w:val="28"/>
          <w:szCs w:val="28"/>
        </w:rPr>
        <w:t xml:space="preserve"> </w:t>
      </w:r>
      <w:r w:rsidR="00A47004" w:rsidRPr="00D47B3C">
        <w:rPr>
          <w:rFonts w:ascii="Times New Roman" w:hAnsi="Times New Roman"/>
          <w:sz w:val="28"/>
          <w:szCs w:val="28"/>
        </w:rPr>
        <w:t>части лист</w:t>
      </w:r>
      <w:r w:rsidR="0087242A" w:rsidRPr="00D47B3C">
        <w:rPr>
          <w:rFonts w:ascii="Times New Roman" w:hAnsi="Times New Roman"/>
          <w:sz w:val="28"/>
          <w:szCs w:val="28"/>
        </w:rPr>
        <w:t>а</w:t>
      </w:r>
      <w:r w:rsidR="00A47004" w:rsidRPr="00D47B3C">
        <w:rPr>
          <w:rFonts w:ascii="Times New Roman" w:hAnsi="Times New Roman"/>
          <w:sz w:val="28"/>
          <w:szCs w:val="28"/>
        </w:rPr>
        <w:t xml:space="preserve"> карты масштаба 1:200 000 </w:t>
      </w:r>
      <w:r w:rsidR="00FE0C57">
        <w:rPr>
          <w:rFonts w:ascii="Times New Roman" w:hAnsi="Times New Roman"/>
          <w:sz w:val="28"/>
          <w:szCs w:val="28"/>
        </w:rPr>
        <w:t>М</w:t>
      </w:r>
      <w:r w:rsidR="00450F9E" w:rsidRPr="00D47B3C">
        <w:rPr>
          <w:rFonts w:ascii="Times New Roman" w:hAnsi="Times New Roman"/>
          <w:sz w:val="28"/>
          <w:szCs w:val="28"/>
        </w:rPr>
        <w:t>-5</w:t>
      </w:r>
      <w:r w:rsidR="00506C1B">
        <w:rPr>
          <w:rFonts w:ascii="Times New Roman" w:hAnsi="Times New Roman"/>
          <w:sz w:val="28"/>
          <w:szCs w:val="28"/>
        </w:rPr>
        <w:t>3</w:t>
      </w:r>
      <w:r w:rsidR="00450F9E" w:rsidRPr="00D47B3C">
        <w:rPr>
          <w:rFonts w:ascii="Times New Roman" w:hAnsi="Times New Roman"/>
          <w:sz w:val="28"/>
          <w:szCs w:val="28"/>
        </w:rPr>
        <w:t>-</w:t>
      </w:r>
      <w:r w:rsidR="00506C1B">
        <w:rPr>
          <w:rFonts w:ascii="Times New Roman" w:hAnsi="Times New Roman"/>
          <w:sz w:val="28"/>
          <w:szCs w:val="28"/>
          <w:lang w:val="en-US"/>
        </w:rPr>
        <w:t>VII</w:t>
      </w:r>
      <w:r w:rsidR="00830980">
        <w:rPr>
          <w:rFonts w:ascii="Times New Roman" w:hAnsi="Times New Roman"/>
          <w:sz w:val="28"/>
          <w:szCs w:val="28"/>
          <w:lang w:val="en-US"/>
        </w:rPr>
        <w:t>I</w:t>
      </w:r>
      <w:r w:rsidR="00450F9E" w:rsidRPr="00D47B3C">
        <w:rPr>
          <w:rFonts w:ascii="Times New Roman" w:hAnsi="Times New Roman"/>
          <w:sz w:val="28"/>
          <w:szCs w:val="28"/>
        </w:rPr>
        <w:t xml:space="preserve"> </w:t>
      </w:r>
      <w:r w:rsidR="00A47004" w:rsidRPr="00D47B3C">
        <w:rPr>
          <w:rFonts w:ascii="Times New Roman" w:hAnsi="Times New Roman"/>
          <w:sz w:val="28"/>
          <w:szCs w:val="28"/>
        </w:rPr>
        <w:t>(рис. 1).</w:t>
      </w:r>
      <w:r w:rsidR="00830980" w:rsidRPr="00830980">
        <w:t xml:space="preserve"> </w:t>
      </w:r>
      <w:r w:rsidR="00DF3612" w:rsidRPr="00DF3612">
        <w:rPr>
          <w:rFonts w:ascii="Times New Roman" w:hAnsi="Times New Roman"/>
          <w:sz w:val="28"/>
          <w:szCs w:val="28"/>
        </w:rPr>
        <w:t>Участок недр находится на левобережье р. Мачтовой (Тудур), в бассейне ручьёв Бол. Холпа, Ледяная Лесовозная Падь и Ямба. Северная граница участка проходит рядом с посёлком Мачтовым, который расположен у автомобильной дороги с улучшенным покрытием Селихино - Николаевск-на- Амуре. На спутниковых снимках видно, что от посёлка вглубь участка ведёт разветвлённая сеть зарастающих дорог, которые в настоящее время, вероятно, непригодны для движения автомобильного транспорта. Кратчайшее расстояние от участка Мачтовый до Комсомольска-на-Амуре составляет по прямой около 55 км</w:t>
      </w:r>
      <w:r w:rsidR="00721258" w:rsidRPr="00D47B3C">
        <w:rPr>
          <w:rFonts w:ascii="Times New Roman" w:hAnsi="Times New Roman"/>
          <w:sz w:val="28"/>
          <w:szCs w:val="28"/>
        </w:rPr>
        <w:t xml:space="preserve"> </w:t>
      </w:r>
      <w:r w:rsidR="003831A0" w:rsidRPr="00D47B3C">
        <w:rPr>
          <w:rFonts w:ascii="Times New Roman" w:hAnsi="Times New Roman"/>
          <w:sz w:val="28"/>
          <w:szCs w:val="28"/>
        </w:rPr>
        <w:t xml:space="preserve">(рис. </w:t>
      </w:r>
      <w:r w:rsidR="000C7C7B" w:rsidRPr="00D47B3C">
        <w:rPr>
          <w:rFonts w:ascii="Times New Roman" w:hAnsi="Times New Roman"/>
          <w:sz w:val="28"/>
          <w:szCs w:val="28"/>
        </w:rPr>
        <w:t>2</w:t>
      </w:r>
      <w:r w:rsidR="008D23AE" w:rsidRPr="00D47B3C">
        <w:rPr>
          <w:rFonts w:ascii="Times New Roman" w:hAnsi="Times New Roman"/>
          <w:sz w:val="28"/>
          <w:szCs w:val="28"/>
        </w:rPr>
        <w:t xml:space="preserve"> и 3</w:t>
      </w:r>
      <w:r w:rsidR="003831A0" w:rsidRPr="00D47B3C">
        <w:rPr>
          <w:rFonts w:ascii="Times New Roman" w:hAnsi="Times New Roman"/>
          <w:sz w:val="28"/>
          <w:szCs w:val="28"/>
        </w:rPr>
        <w:t>)</w:t>
      </w:r>
      <w:r w:rsidR="00163A5D" w:rsidRPr="00D47B3C">
        <w:rPr>
          <w:rFonts w:ascii="Times New Roman" w:hAnsi="Times New Roman"/>
          <w:sz w:val="28"/>
          <w:szCs w:val="28"/>
        </w:rPr>
        <w:t xml:space="preserve">. </w:t>
      </w:r>
      <w:r w:rsidR="003243EB" w:rsidRPr="00D47B3C">
        <w:rPr>
          <w:rFonts w:ascii="Times New Roman" w:hAnsi="Times New Roman"/>
          <w:sz w:val="28"/>
          <w:szCs w:val="28"/>
        </w:rPr>
        <w:t>Площадь</w:t>
      </w:r>
      <w:r w:rsidR="003831A0" w:rsidRPr="00D47B3C">
        <w:rPr>
          <w:rFonts w:ascii="Times New Roman" w:hAnsi="Times New Roman"/>
          <w:sz w:val="28"/>
          <w:szCs w:val="28"/>
        </w:rPr>
        <w:t xml:space="preserve"> лицензионного</w:t>
      </w:r>
      <w:r w:rsidR="003243EB" w:rsidRPr="00D47B3C">
        <w:rPr>
          <w:rFonts w:ascii="Times New Roman" w:hAnsi="Times New Roman"/>
          <w:sz w:val="28"/>
          <w:szCs w:val="28"/>
        </w:rPr>
        <w:t xml:space="preserve"> участка</w:t>
      </w:r>
      <w:r w:rsidR="003513F6" w:rsidRPr="00D47B3C">
        <w:rPr>
          <w:rFonts w:ascii="Times New Roman" w:hAnsi="Times New Roman"/>
          <w:sz w:val="28"/>
          <w:szCs w:val="28"/>
        </w:rPr>
        <w:t xml:space="preserve"> </w:t>
      </w:r>
      <w:r w:rsidR="00DF3612" w:rsidRPr="00DF3612">
        <w:rPr>
          <w:rFonts w:ascii="Times New Roman" w:hAnsi="Times New Roman"/>
          <w:sz w:val="28"/>
          <w:szCs w:val="28"/>
        </w:rPr>
        <w:t>33.41</w:t>
      </w:r>
      <w:r w:rsidR="003831A0" w:rsidRPr="00D47B3C">
        <w:rPr>
          <w:rFonts w:ascii="Times New Roman" w:hAnsi="Times New Roman"/>
          <w:sz w:val="28"/>
          <w:szCs w:val="28"/>
        </w:rPr>
        <w:t xml:space="preserve"> км</w:t>
      </w:r>
      <w:r w:rsidR="003831A0" w:rsidRPr="00D47B3C">
        <w:rPr>
          <w:rFonts w:ascii="Times New Roman" w:hAnsi="Times New Roman"/>
          <w:sz w:val="28"/>
          <w:szCs w:val="28"/>
          <w:vertAlign w:val="superscript"/>
        </w:rPr>
        <w:t>2</w:t>
      </w:r>
      <w:r w:rsidR="00163A5D" w:rsidRPr="00D47B3C">
        <w:rPr>
          <w:rFonts w:ascii="Times New Roman" w:hAnsi="Times New Roman"/>
          <w:sz w:val="28"/>
          <w:szCs w:val="28"/>
        </w:rPr>
        <w:t>.</w:t>
      </w:r>
      <w:r w:rsidR="003243EB" w:rsidRPr="00D47B3C">
        <w:rPr>
          <w:rFonts w:ascii="Times New Roman" w:hAnsi="Times New Roman"/>
          <w:sz w:val="28"/>
          <w:szCs w:val="28"/>
        </w:rPr>
        <w:t xml:space="preserve"> </w:t>
      </w:r>
      <w:r w:rsidR="003831A0" w:rsidRPr="00D47B3C">
        <w:rPr>
          <w:rFonts w:ascii="Times New Roman" w:hAnsi="Times New Roman"/>
          <w:sz w:val="28"/>
          <w:szCs w:val="28"/>
        </w:rPr>
        <w:t xml:space="preserve">  </w:t>
      </w:r>
    </w:p>
    <w:p w14:paraId="74912473" w14:textId="1122611A" w:rsidR="00C8319A" w:rsidRPr="00D47B3C" w:rsidRDefault="00C8319A" w:rsidP="00C8319A">
      <w:pPr>
        <w:spacing w:before="120" w:line="276" w:lineRule="auto"/>
        <w:jc w:val="center"/>
        <w:rPr>
          <w:rFonts w:ascii="Times New Roman" w:hAnsi="Times New Roman"/>
          <w:sz w:val="28"/>
          <w:szCs w:val="28"/>
        </w:rPr>
      </w:pPr>
      <w:r w:rsidRPr="00D47B3C">
        <w:rPr>
          <w:rFonts w:ascii="Times New Roman" w:hAnsi="Times New Roman"/>
          <w:sz w:val="28"/>
          <w:szCs w:val="28"/>
        </w:rPr>
        <w:t xml:space="preserve">Координаты угловых точек участка </w:t>
      </w:r>
      <w:r w:rsidR="00FD1A8C">
        <w:rPr>
          <w:rFonts w:ascii="Times New Roman" w:hAnsi="Times New Roman"/>
          <w:sz w:val="28"/>
          <w:szCs w:val="28"/>
        </w:rPr>
        <w:t>Мачтовый</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375"/>
        <w:gridCol w:w="1358"/>
        <w:gridCol w:w="1502"/>
        <w:gridCol w:w="1376"/>
        <w:gridCol w:w="1358"/>
        <w:gridCol w:w="1627"/>
      </w:tblGrid>
      <w:tr w:rsidR="00C8319A" w:rsidRPr="00C8319A" w14:paraId="1ACBA8BE" w14:textId="77777777" w:rsidTr="00F8613C">
        <w:trPr>
          <w:trHeight w:hRule="exact" w:val="475"/>
        </w:trPr>
        <w:tc>
          <w:tcPr>
            <w:tcW w:w="1031" w:type="dxa"/>
            <w:vAlign w:val="center"/>
            <w:hideMark/>
          </w:tcPr>
          <w:p w14:paraId="7F3057D8"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w:t>
            </w:r>
          </w:p>
        </w:tc>
        <w:tc>
          <w:tcPr>
            <w:tcW w:w="4235" w:type="dxa"/>
            <w:gridSpan w:val="3"/>
            <w:vAlign w:val="center"/>
            <w:hideMark/>
          </w:tcPr>
          <w:p w14:paraId="7CA6F446"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lang w:val="en-US"/>
              </w:rPr>
              <w:t>N_ГСК-2011</w:t>
            </w:r>
          </w:p>
        </w:tc>
        <w:tc>
          <w:tcPr>
            <w:tcW w:w="4361" w:type="dxa"/>
            <w:gridSpan w:val="3"/>
            <w:vAlign w:val="center"/>
            <w:hideMark/>
          </w:tcPr>
          <w:p w14:paraId="2BF6168B"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lang w:val="en-US"/>
              </w:rPr>
              <w:t>E_ГСК-2011</w:t>
            </w:r>
          </w:p>
        </w:tc>
      </w:tr>
      <w:tr w:rsidR="00C8319A" w:rsidRPr="00C8319A" w14:paraId="55985A4F" w14:textId="77777777" w:rsidTr="00F8613C">
        <w:trPr>
          <w:trHeight w:hRule="exact" w:val="350"/>
        </w:trPr>
        <w:tc>
          <w:tcPr>
            <w:tcW w:w="1031" w:type="dxa"/>
            <w:noWrap/>
            <w:vAlign w:val="center"/>
            <w:hideMark/>
          </w:tcPr>
          <w:p w14:paraId="12153720" w14:textId="77777777" w:rsidR="00C8319A" w:rsidRPr="00C8319A" w:rsidRDefault="00C8319A" w:rsidP="005A64F3">
            <w:pPr>
              <w:jc w:val="center"/>
              <w:rPr>
                <w:rFonts w:ascii="Times New Roman" w:hAnsi="Times New Roman"/>
                <w:color w:val="000000"/>
                <w:sz w:val="26"/>
                <w:szCs w:val="26"/>
              </w:rPr>
            </w:pPr>
          </w:p>
        </w:tc>
        <w:tc>
          <w:tcPr>
            <w:tcW w:w="1375" w:type="dxa"/>
            <w:noWrap/>
            <w:vAlign w:val="center"/>
            <w:hideMark/>
          </w:tcPr>
          <w:p w14:paraId="52F07FA5"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Град.</w:t>
            </w:r>
          </w:p>
        </w:tc>
        <w:tc>
          <w:tcPr>
            <w:tcW w:w="1358" w:type="dxa"/>
            <w:noWrap/>
            <w:vAlign w:val="center"/>
            <w:hideMark/>
          </w:tcPr>
          <w:p w14:paraId="6F5DBF8B"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Мин.</w:t>
            </w:r>
          </w:p>
        </w:tc>
        <w:tc>
          <w:tcPr>
            <w:tcW w:w="1502" w:type="dxa"/>
            <w:noWrap/>
            <w:vAlign w:val="center"/>
            <w:hideMark/>
          </w:tcPr>
          <w:p w14:paraId="7A8A3932"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Сек.</w:t>
            </w:r>
          </w:p>
        </w:tc>
        <w:tc>
          <w:tcPr>
            <w:tcW w:w="1376" w:type="dxa"/>
            <w:noWrap/>
            <w:vAlign w:val="center"/>
            <w:hideMark/>
          </w:tcPr>
          <w:p w14:paraId="23C11D31"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Град.</w:t>
            </w:r>
          </w:p>
        </w:tc>
        <w:tc>
          <w:tcPr>
            <w:tcW w:w="1358" w:type="dxa"/>
            <w:noWrap/>
            <w:vAlign w:val="center"/>
            <w:hideMark/>
          </w:tcPr>
          <w:p w14:paraId="4289952D"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Мин.</w:t>
            </w:r>
          </w:p>
        </w:tc>
        <w:tc>
          <w:tcPr>
            <w:tcW w:w="1627" w:type="dxa"/>
            <w:noWrap/>
            <w:vAlign w:val="center"/>
            <w:hideMark/>
          </w:tcPr>
          <w:p w14:paraId="332CB7EA" w14:textId="77777777" w:rsidR="00C8319A" w:rsidRPr="00C8319A" w:rsidRDefault="00C8319A" w:rsidP="005A64F3">
            <w:pPr>
              <w:jc w:val="center"/>
              <w:rPr>
                <w:rFonts w:ascii="Times New Roman" w:hAnsi="Times New Roman"/>
                <w:color w:val="000000"/>
                <w:sz w:val="26"/>
                <w:szCs w:val="26"/>
              </w:rPr>
            </w:pPr>
            <w:r w:rsidRPr="00C8319A">
              <w:rPr>
                <w:rFonts w:ascii="Times New Roman" w:hAnsi="Times New Roman"/>
                <w:color w:val="000000"/>
                <w:sz w:val="26"/>
                <w:szCs w:val="26"/>
              </w:rPr>
              <w:t>Сек.</w:t>
            </w:r>
          </w:p>
        </w:tc>
      </w:tr>
      <w:tr w:rsidR="00DF3612" w:rsidRPr="00C8319A" w14:paraId="6DA25BC5" w14:textId="77777777" w:rsidTr="00F8613C">
        <w:trPr>
          <w:trHeight w:hRule="exact" w:val="283"/>
        </w:trPr>
        <w:tc>
          <w:tcPr>
            <w:tcW w:w="1031" w:type="dxa"/>
            <w:noWrap/>
            <w:vAlign w:val="center"/>
            <w:hideMark/>
          </w:tcPr>
          <w:p w14:paraId="50CD5B6B" w14:textId="77777777" w:rsidR="00DF3612" w:rsidRPr="00C8319A" w:rsidRDefault="00DF3612" w:rsidP="00DF3612">
            <w:pPr>
              <w:jc w:val="center"/>
              <w:rPr>
                <w:rFonts w:ascii="Times New Roman" w:hAnsi="Times New Roman"/>
                <w:color w:val="000000"/>
                <w:sz w:val="26"/>
                <w:szCs w:val="26"/>
              </w:rPr>
            </w:pPr>
            <w:r w:rsidRPr="00C8319A">
              <w:rPr>
                <w:rFonts w:ascii="Times New Roman" w:hAnsi="Times New Roman"/>
                <w:color w:val="000000"/>
                <w:sz w:val="26"/>
                <w:szCs w:val="26"/>
              </w:rPr>
              <w:t>1</w:t>
            </w:r>
          </w:p>
        </w:tc>
        <w:tc>
          <w:tcPr>
            <w:tcW w:w="1375" w:type="dxa"/>
            <w:hideMark/>
          </w:tcPr>
          <w:p w14:paraId="71390617" w14:textId="2DE2795A" w:rsidR="00DF3612" w:rsidRPr="00F8613C" w:rsidRDefault="00DF3612" w:rsidP="00DF3612">
            <w:pPr>
              <w:jc w:val="center"/>
              <w:rPr>
                <w:rFonts w:ascii="Times New Roman" w:hAnsi="Times New Roman"/>
                <w:sz w:val="24"/>
                <w:szCs w:val="24"/>
              </w:rPr>
            </w:pPr>
            <w:r>
              <w:t>50</w:t>
            </w:r>
          </w:p>
        </w:tc>
        <w:tc>
          <w:tcPr>
            <w:tcW w:w="1358" w:type="dxa"/>
            <w:hideMark/>
          </w:tcPr>
          <w:p w14:paraId="33AB819D" w14:textId="5A13212E" w:rsidR="00DF3612" w:rsidRPr="00F8613C" w:rsidRDefault="00DF3612" w:rsidP="00DF3612">
            <w:pPr>
              <w:jc w:val="center"/>
              <w:rPr>
                <w:rFonts w:ascii="Times New Roman" w:hAnsi="Times New Roman"/>
                <w:sz w:val="24"/>
                <w:szCs w:val="24"/>
              </w:rPr>
            </w:pPr>
            <w:r>
              <w:t>36</w:t>
            </w:r>
          </w:p>
        </w:tc>
        <w:tc>
          <w:tcPr>
            <w:tcW w:w="1502" w:type="dxa"/>
            <w:hideMark/>
          </w:tcPr>
          <w:p w14:paraId="5598352E" w14:textId="55E40D67" w:rsidR="00DF3612" w:rsidRPr="00F8613C" w:rsidRDefault="00DF3612" w:rsidP="00DF3612">
            <w:pPr>
              <w:jc w:val="center"/>
              <w:rPr>
                <w:rFonts w:ascii="Times New Roman" w:hAnsi="Times New Roman"/>
                <w:sz w:val="24"/>
                <w:szCs w:val="24"/>
              </w:rPr>
            </w:pPr>
            <w:r>
              <w:t>17,327</w:t>
            </w:r>
          </w:p>
        </w:tc>
        <w:tc>
          <w:tcPr>
            <w:tcW w:w="1376" w:type="dxa"/>
            <w:hideMark/>
          </w:tcPr>
          <w:p w14:paraId="4B3D1B0C" w14:textId="2B022B4F" w:rsidR="00DF3612" w:rsidRPr="00F8613C" w:rsidRDefault="00DF3612" w:rsidP="00DF3612">
            <w:pPr>
              <w:jc w:val="center"/>
              <w:rPr>
                <w:rFonts w:ascii="Times New Roman" w:hAnsi="Times New Roman"/>
                <w:sz w:val="24"/>
                <w:szCs w:val="24"/>
              </w:rPr>
            </w:pPr>
            <w:r>
              <w:t>137</w:t>
            </w:r>
          </w:p>
        </w:tc>
        <w:tc>
          <w:tcPr>
            <w:tcW w:w="1358" w:type="dxa"/>
            <w:noWrap/>
            <w:hideMark/>
          </w:tcPr>
          <w:p w14:paraId="02438670" w14:textId="0F89DFDF" w:rsidR="00DF3612" w:rsidRPr="00F8613C" w:rsidRDefault="00DF3612" w:rsidP="00DF3612">
            <w:pPr>
              <w:jc w:val="center"/>
              <w:rPr>
                <w:rFonts w:ascii="Times New Roman" w:hAnsi="Times New Roman"/>
                <w:sz w:val="24"/>
                <w:szCs w:val="24"/>
              </w:rPr>
            </w:pPr>
            <w:r>
              <w:t>53</w:t>
            </w:r>
          </w:p>
        </w:tc>
        <w:tc>
          <w:tcPr>
            <w:tcW w:w="1627" w:type="dxa"/>
            <w:noWrap/>
            <w:hideMark/>
          </w:tcPr>
          <w:p w14:paraId="73891974" w14:textId="3048F4D1" w:rsidR="00DF3612" w:rsidRPr="00F8613C" w:rsidRDefault="00DF3612" w:rsidP="00DF3612">
            <w:pPr>
              <w:jc w:val="center"/>
              <w:rPr>
                <w:rFonts w:ascii="Times New Roman" w:hAnsi="Times New Roman"/>
                <w:sz w:val="24"/>
                <w:szCs w:val="24"/>
              </w:rPr>
            </w:pPr>
            <w:r>
              <w:t>12,729</w:t>
            </w:r>
          </w:p>
        </w:tc>
      </w:tr>
      <w:tr w:rsidR="00DF3612" w:rsidRPr="00C8319A" w14:paraId="14D8DCB8" w14:textId="77777777" w:rsidTr="00F8613C">
        <w:trPr>
          <w:trHeight w:hRule="exact" w:val="288"/>
        </w:trPr>
        <w:tc>
          <w:tcPr>
            <w:tcW w:w="1031" w:type="dxa"/>
            <w:noWrap/>
            <w:vAlign w:val="center"/>
            <w:hideMark/>
          </w:tcPr>
          <w:p w14:paraId="08A7833D" w14:textId="77777777" w:rsidR="00DF3612" w:rsidRPr="00C8319A" w:rsidRDefault="00DF3612" w:rsidP="00DF3612">
            <w:pPr>
              <w:jc w:val="center"/>
              <w:rPr>
                <w:rFonts w:ascii="Times New Roman" w:hAnsi="Times New Roman"/>
                <w:color w:val="000000"/>
                <w:sz w:val="26"/>
                <w:szCs w:val="26"/>
              </w:rPr>
            </w:pPr>
            <w:r w:rsidRPr="00C8319A">
              <w:rPr>
                <w:rFonts w:ascii="Times New Roman" w:hAnsi="Times New Roman"/>
                <w:color w:val="000000"/>
                <w:sz w:val="26"/>
                <w:szCs w:val="26"/>
              </w:rPr>
              <w:t>2</w:t>
            </w:r>
          </w:p>
        </w:tc>
        <w:tc>
          <w:tcPr>
            <w:tcW w:w="1375" w:type="dxa"/>
            <w:hideMark/>
          </w:tcPr>
          <w:p w14:paraId="1D627994" w14:textId="59768A36" w:rsidR="00DF3612" w:rsidRPr="00F8613C" w:rsidRDefault="00DF3612" w:rsidP="00DF3612">
            <w:pPr>
              <w:jc w:val="center"/>
              <w:rPr>
                <w:rFonts w:ascii="Times New Roman" w:hAnsi="Times New Roman"/>
                <w:sz w:val="24"/>
                <w:szCs w:val="24"/>
              </w:rPr>
            </w:pPr>
            <w:r>
              <w:t>50</w:t>
            </w:r>
          </w:p>
        </w:tc>
        <w:tc>
          <w:tcPr>
            <w:tcW w:w="1358" w:type="dxa"/>
            <w:hideMark/>
          </w:tcPr>
          <w:p w14:paraId="65DEE201" w14:textId="46E9F05D" w:rsidR="00DF3612" w:rsidRPr="00F8613C" w:rsidRDefault="00DF3612" w:rsidP="00DF3612">
            <w:pPr>
              <w:jc w:val="center"/>
              <w:rPr>
                <w:rFonts w:ascii="Times New Roman" w:hAnsi="Times New Roman"/>
                <w:sz w:val="24"/>
                <w:szCs w:val="24"/>
              </w:rPr>
            </w:pPr>
            <w:r>
              <w:t>34</w:t>
            </w:r>
          </w:p>
        </w:tc>
        <w:tc>
          <w:tcPr>
            <w:tcW w:w="1502" w:type="dxa"/>
            <w:hideMark/>
          </w:tcPr>
          <w:p w14:paraId="329125E4" w14:textId="61B5BF3E" w:rsidR="00DF3612" w:rsidRPr="00F8613C" w:rsidRDefault="00DF3612" w:rsidP="00DF3612">
            <w:pPr>
              <w:jc w:val="center"/>
              <w:rPr>
                <w:rFonts w:ascii="Times New Roman" w:hAnsi="Times New Roman"/>
                <w:sz w:val="24"/>
                <w:szCs w:val="24"/>
              </w:rPr>
            </w:pPr>
            <w:r>
              <w:t>47,094</w:t>
            </w:r>
          </w:p>
        </w:tc>
        <w:tc>
          <w:tcPr>
            <w:tcW w:w="1376" w:type="dxa"/>
            <w:hideMark/>
          </w:tcPr>
          <w:p w14:paraId="05677A64" w14:textId="2638DE29" w:rsidR="00DF3612" w:rsidRPr="00F8613C" w:rsidRDefault="00DF3612" w:rsidP="00DF3612">
            <w:pPr>
              <w:jc w:val="center"/>
              <w:rPr>
                <w:rFonts w:ascii="Times New Roman" w:hAnsi="Times New Roman"/>
                <w:sz w:val="24"/>
                <w:szCs w:val="24"/>
              </w:rPr>
            </w:pPr>
            <w:r>
              <w:t>137</w:t>
            </w:r>
          </w:p>
        </w:tc>
        <w:tc>
          <w:tcPr>
            <w:tcW w:w="1358" w:type="dxa"/>
            <w:noWrap/>
            <w:hideMark/>
          </w:tcPr>
          <w:p w14:paraId="6DCF0AA5" w14:textId="609DB101" w:rsidR="00DF3612" w:rsidRPr="00F8613C" w:rsidRDefault="00DF3612" w:rsidP="00DF3612">
            <w:pPr>
              <w:jc w:val="center"/>
              <w:rPr>
                <w:rFonts w:ascii="Times New Roman" w:hAnsi="Times New Roman"/>
                <w:sz w:val="24"/>
                <w:szCs w:val="24"/>
              </w:rPr>
            </w:pPr>
            <w:r>
              <w:t>56</w:t>
            </w:r>
          </w:p>
        </w:tc>
        <w:tc>
          <w:tcPr>
            <w:tcW w:w="1627" w:type="dxa"/>
            <w:noWrap/>
            <w:hideMark/>
          </w:tcPr>
          <w:p w14:paraId="3AD83E3F" w14:textId="37BCE25A" w:rsidR="00DF3612" w:rsidRPr="00F8613C" w:rsidRDefault="00DF3612" w:rsidP="00DF3612">
            <w:pPr>
              <w:jc w:val="center"/>
              <w:rPr>
                <w:rFonts w:ascii="Times New Roman" w:hAnsi="Times New Roman"/>
                <w:sz w:val="24"/>
                <w:szCs w:val="24"/>
              </w:rPr>
            </w:pPr>
            <w:r>
              <w:t>05,763</w:t>
            </w:r>
          </w:p>
        </w:tc>
      </w:tr>
      <w:tr w:rsidR="00DF3612" w:rsidRPr="00C8319A" w14:paraId="4E88E955" w14:textId="77777777" w:rsidTr="00F8613C">
        <w:trPr>
          <w:trHeight w:hRule="exact" w:val="277"/>
        </w:trPr>
        <w:tc>
          <w:tcPr>
            <w:tcW w:w="1031" w:type="dxa"/>
            <w:noWrap/>
            <w:vAlign w:val="center"/>
            <w:hideMark/>
          </w:tcPr>
          <w:p w14:paraId="5E982C8C" w14:textId="77777777" w:rsidR="00DF3612" w:rsidRPr="00C8319A" w:rsidRDefault="00DF3612" w:rsidP="00DF3612">
            <w:pPr>
              <w:jc w:val="center"/>
              <w:rPr>
                <w:rFonts w:ascii="Times New Roman" w:hAnsi="Times New Roman"/>
                <w:color w:val="000000"/>
                <w:sz w:val="26"/>
                <w:szCs w:val="26"/>
              </w:rPr>
            </w:pPr>
            <w:r w:rsidRPr="00C8319A">
              <w:rPr>
                <w:rFonts w:ascii="Times New Roman" w:hAnsi="Times New Roman"/>
                <w:color w:val="000000"/>
                <w:sz w:val="26"/>
                <w:szCs w:val="26"/>
              </w:rPr>
              <w:t>3</w:t>
            </w:r>
          </w:p>
        </w:tc>
        <w:tc>
          <w:tcPr>
            <w:tcW w:w="1375" w:type="dxa"/>
            <w:hideMark/>
          </w:tcPr>
          <w:p w14:paraId="0EF1EF6C" w14:textId="2D736DEA" w:rsidR="00DF3612" w:rsidRPr="00F8613C" w:rsidRDefault="00DF3612" w:rsidP="00DF3612">
            <w:pPr>
              <w:jc w:val="center"/>
              <w:rPr>
                <w:rFonts w:ascii="Times New Roman" w:hAnsi="Times New Roman"/>
                <w:sz w:val="24"/>
                <w:szCs w:val="24"/>
              </w:rPr>
            </w:pPr>
            <w:r>
              <w:t>50</w:t>
            </w:r>
          </w:p>
        </w:tc>
        <w:tc>
          <w:tcPr>
            <w:tcW w:w="1358" w:type="dxa"/>
            <w:hideMark/>
          </w:tcPr>
          <w:p w14:paraId="727ABFAC" w14:textId="4E491D18" w:rsidR="00DF3612" w:rsidRPr="00F8613C" w:rsidRDefault="00DF3612" w:rsidP="00DF3612">
            <w:pPr>
              <w:jc w:val="center"/>
              <w:rPr>
                <w:rFonts w:ascii="Times New Roman" w:hAnsi="Times New Roman"/>
                <w:sz w:val="24"/>
                <w:szCs w:val="24"/>
              </w:rPr>
            </w:pPr>
            <w:r>
              <w:t>32</w:t>
            </w:r>
          </w:p>
        </w:tc>
        <w:tc>
          <w:tcPr>
            <w:tcW w:w="1502" w:type="dxa"/>
            <w:hideMark/>
          </w:tcPr>
          <w:p w14:paraId="6A182796" w14:textId="78D50C38" w:rsidR="00DF3612" w:rsidRPr="00F8613C" w:rsidRDefault="00DF3612" w:rsidP="00DF3612">
            <w:pPr>
              <w:jc w:val="center"/>
              <w:rPr>
                <w:rFonts w:ascii="Times New Roman" w:hAnsi="Times New Roman"/>
                <w:sz w:val="24"/>
                <w:szCs w:val="24"/>
              </w:rPr>
            </w:pPr>
            <w:r>
              <w:t>43,829</w:t>
            </w:r>
          </w:p>
        </w:tc>
        <w:tc>
          <w:tcPr>
            <w:tcW w:w="1376" w:type="dxa"/>
            <w:hideMark/>
          </w:tcPr>
          <w:p w14:paraId="3BB39A4E" w14:textId="38833368" w:rsidR="00DF3612" w:rsidRPr="00F8613C" w:rsidRDefault="00DF3612" w:rsidP="00DF3612">
            <w:pPr>
              <w:jc w:val="center"/>
              <w:rPr>
                <w:rFonts w:ascii="Times New Roman" w:hAnsi="Times New Roman"/>
                <w:sz w:val="24"/>
                <w:szCs w:val="24"/>
              </w:rPr>
            </w:pPr>
            <w:r>
              <w:t>137</w:t>
            </w:r>
          </w:p>
        </w:tc>
        <w:tc>
          <w:tcPr>
            <w:tcW w:w="1358" w:type="dxa"/>
            <w:noWrap/>
            <w:hideMark/>
          </w:tcPr>
          <w:p w14:paraId="743382FE" w14:textId="7224CB64" w:rsidR="00DF3612" w:rsidRPr="00F8613C" w:rsidRDefault="00DF3612" w:rsidP="00DF3612">
            <w:pPr>
              <w:jc w:val="center"/>
              <w:rPr>
                <w:rFonts w:ascii="Times New Roman" w:hAnsi="Times New Roman"/>
                <w:sz w:val="24"/>
                <w:szCs w:val="24"/>
              </w:rPr>
            </w:pPr>
            <w:r>
              <w:t>56</w:t>
            </w:r>
          </w:p>
        </w:tc>
        <w:tc>
          <w:tcPr>
            <w:tcW w:w="1627" w:type="dxa"/>
            <w:noWrap/>
            <w:hideMark/>
          </w:tcPr>
          <w:p w14:paraId="7735303F" w14:textId="5A81760D" w:rsidR="00DF3612" w:rsidRPr="00F8613C" w:rsidRDefault="00DF3612" w:rsidP="00DF3612">
            <w:pPr>
              <w:jc w:val="center"/>
              <w:rPr>
                <w:rFonts w:ascii="Times New Roman" w:hAnsi="Times New Roman"/>
                <w:sz w:val="24"/>
                <w:szCs w:val="24"/>
              </w:rPr>
            </w:pPr>
            <w:r>
              <w:t>41,606</w:t>
            </w:r>
          </w:p>
        </w:tc>
      </w:tr>
      <w:tr w:rsidR="00DF3612" w:rsidRPr="00C8319A" w14:paraId="07B64201" w14:textId="77777777" w:rsidTr="00F8613C">
        <w:trPr>
          <w:trHeight w:hRule="exact" w:val="277"/>
        </w:trPr>
        <w:tc>
          <w:tcPr>
            <w:tcW w:w="1031" w:type="dxa"/>
            <w:noWrap/>
            <w:vAlign w:val="center"/>
          </w:tcPr>
          <w:p w14:paraId="301AFBDC" w14:textId="7546534E" w:rsidR="00DF3612" w:rsidRPr="00C8319A" w:rsidRDefault="00DF3612" w:rsidP="00DF3612">
            <w:pPr>
              <w:jc w:val="center"/>
              <w:rPr>
                <w:rFonts w:ascii="Times New Roman" w:hAnsi="Times New Roman"/>
                <w:color w:val="000000"/>
                <w:sz w:val="26"/>
                <w:szCs w:val="26"/>
              </w:rPr>
            </w:pPr>
            <w:r>
              <w:rPr>
                <w:rFonts w:ascii="Times New Roman" w:hAnsi="Times New Roman"/>
                <w:color w:val="000000"/>
                <w:sz w:val="26"/>
                <w:szCs w:val="26"/>
              </w:rPr>
              <w:t>4</w:t>
            </w:r>
          </w:p>
        </w:tc>
        <w:tc>
          <w:tcPr>
            <w:tcW w:w="1375" w:type="dxa"/>
          </w:tcPr>
          <w:p w14:paraId="163D06FC" w14:textId="4F8B481D" w:rsidR="00DF3612" w:rsidRPr="00F8613C" w:rsidRDefault="00DF3612" w:rsidP="00DF3612">
            <w:pPr>
              <w:jc w:val="center"/>
              <w:rPr>
                <w:rFonts w:ascii="Times New Roman" w:hAnsi="Times New Roman"/>
                <w:sz w:val="24"/>
                <w:szCs w:val="24"/>
              </w:rPr>
            </w:pPr>
            <w:r>
              <w:t>50</w:t>
            </w:r>
          </w:p>
        </w:tc>
        <w:tc>
          <w:tcPr>
            <w:tcW w:w="1358" w:type="dxa"/>
          </w:tcPr>
          <w:p w14:paraId="3E419FC7" w14:textId="7ED6C035" w:rsidR="00DF3612" w:rsidRPr="00F8613C" w:rsidRDefault="00DF3612" w:rsidP="00DF3612">
            <w:pPr>
              <w:jc w:val="center"/>
              <w:rPr>
                <w:rFonts w:ascii="Times New Roman" w:hAnsi="Times New Roman"/>
                <w:sz w:val="24"/>
                <w:szCs w:val="24"/>
              </w:rPr>
            </w:pPr>
            <w:r>
              <w:t>32</w:t>
            </w:r>
          </w:p>
        </w:tc>
        <w:tc>
          <w:tcPr>
            <w:tcW w:w="1502" w:type="dxa"/>
          </w:tcPr>
          <w:p w14:paraId="769B71E7" w14:textId="6E47598F" w:rsidR="00DF3612" w:rsidRPr="00F8613C" w:rsidRDefault="00DF3612" w:rsidP="00DF3612">
            <w:pPr>
              <w:jc w:val="center"/>
              <w:rPr>
                <w:rFonts w:ascii="Times New Roman" w:hAnsi="Times New Roman"/>
                <w:sz w:val="24"/>
                <w:szCs w:val="24"/>
              </w:rPr>
            </w:pPr>
            <w:r>
              <w:t>00,626</w:t>
            </w:r>
          </w:p>
        </w:tc>
        <w:tc>
          <w:tcPr>
            <w:tcW w:w="1376" w:type="dxa"/>
          </w:tcPr>
          <w:p w14:paraId="446D983D" w14:textId="39BFC23A" w:rsidR="00DF3612" w:rsidRPr="00F8613C" w:rsidRDefault="00DF3612" w:rsidP="00DF3612">
            <w:pPr>
              <w:jc w:val="center"/>
              <w:rPr>
                <w:rFonts w:ascii="Times New Roman" w:hAnsi="Times New Roman"/>
                <w:sz w:val="24"/>
                <w:szCs w:val="24"/>
              </w:rPr>
            </w:pPr>
            <w:r>
              <w:t>137</w:t>
            </w:r>
          </w:p>
        </w:tc>
        <w:tc>
          <w:tcPr>
            <w:tcW w:w="1358" w:type="dxa"/>
            <w:noWrap/>
          </w:tcPr>
          <w:p w14:paraId="3B763699" w14:textId="4C0BD308" w:rsidR="00DF3612" w:rsidRPr="00F8613C" w:rsidRDefault="00DF3612" w:rsidP="00DF3612">
            <w:pPr>
              <w:jc w:val="center"/>
              <w:rPr>
                <w:rFonts w:ascii="Times New Roman" w:hAnsi="Times New Roman"/>
                <w:sz w:val="24"/>
                <w:szCs w:val="24"/>
              </w:rPr>
            </w:pPr>
            <w:r>
              <w:t>52</w:t>
            </w:r>
          </w:p>
        </w:tc>
        <w:tc>
          <w:tcPr>
            <w:tcW w:w="1627" w:type="dxa"/>
            <w:noWrap/>
          </w:tcPr>
          <w:p w14:paraId="41196EA3" w14:textId="6382C7E4" w:rsidR="00DF3612" w:rsidRPr="00F8613C" w:rsidRDefault="00DF3612" w:rsidP="00DF3612">
            <w:pPr>
              <w:jc w:val="center"/>
              <w:rPr>
                <w:rFonts w:ascii="Times New Roman" w:hAnsi="Times New Roman"/>
                <w:sz w:val="24"/>
                <w:szCs w:val="24"/>
              </w:rPr>
            </w:pPr>
            <w:r>
              <w:t>43,066</w:t>
            </w:r>
          </w:p>
        </w:tc>
      </w:tr>
      <w:tr w:rsidR="00DF3612" w:rsidRPr="00C8319A" w14:paraId="71D033C1" w14:textId="77777777" w:rsidTr="00F8613C">
        <w:trPr>
          <w:trHeight w:hRule="exact" w:val="277"/>
        </w:trPr>
        <w:tc>
          <w:tcPr>
            <w:tcW w:w="1031" w:type="dxa"/>
            <w:noWrap/>
            <w:vAlign w:val="center"/>
          </w:tcPr>
          <w:p w14:paraId="57D6687F" w14:textId="0ADCCDB1" w:rsidR="00DF3612" w:rsidRPr="00C8319A" w:rsidRDefault="00DF3612" w:rsidP="00DF3612">
            <w:pPr>
              <w:jc w:val="center"/>
              <w:rPr>
                <w:rFonts w:ascii="Times New Roman" w:hAnsi="Times New Roman"/>
                <w:color w:val="000000"/>
                <w:sz w:val="26"/>
                <w:szCs w:val="26"/>
              </w:rPr>
            </w:pPr>
            <w:r>
              <w:rPr>
                <w:rFonts w:ascii="Times New Roman" w:hAnsi="Times New Roman"/>
                <w:color w:val="000000"/>
                <w:sz w:val="26"/>
                <w:szCs w:val="26"/>
              </w:rPr>
              <w:t>5</w:t>
            </w:r>
          </w:p>
        </w:tc>
        <w:tc>
          <w:tcPr>
            <w:tcW w:w="1375" w:type="dxa"/>
          </w:tcPr>
          <w:p w14:paraId="5773A33B" w14:textId="20A7FF8D" w:rsidR="00DF3612" w:rsidRPr="00F8613C" w:rsidRDefault="00DF3612" w:rsidP="00DF3612">
            <w:pPr>
              <w:jc w:val="center"/>
              <w:rPr>
                <w:rFonts w:ascii="Times New Roman" w:hAnsi="Times New Roman"/>
                <w:sz w:val="24"/>
                <w:szCs w:val="24"/>
              </w:rPr>
            </w:pPr>
            <w:r>
              <w:t>50</w:t>
            </w:r>
          </w:p>
        </w:tc>
        <w:tc>
          <w:tcPr>
            <w:tcW w:w="1358" w:type="dxa"/>
          </w:tcPr>
          <w:p w14:paraId="0A49F923" w14:textId="685E9C56" w:rsidR="00DF3612" w:rsidRPr="00F8613C" w:rsidRDefault="00DF3612" w:rsidP="00DF3612">
            <w:pPr>
              <w:jc w:val="center"/>
              <w:rPr>
                <w:rFonts w:ascii="Times New Roman" w:hAnsi="Times New Roman"/>
                <w:sz w:val="24"/>
                <w:szCs w:val="24"/>
              </w:rPr>
            </w:pPr>
            <w:r>
              <w:t>35</w:t>
            </w:r>
          </w:p>
        </w:tc>
        <w:tc>
          <w:tcPr>
            <w:tcW w:w="1502" w:type="dxa"/>
          </w:tcPr>
          <w:p w14:paraId="52E75A01" w14:textId="760B8F5D" w:rsidR="00DF3612" w:rsidRPr="00F8613C" w:rsidRDefault="00DF3612" w:rsidP="00DF3612">
            <w:pPr>
              <w:jc w:val="center"/>
              <w:rPr>
                <w:rFonts w:ascii="Times New Roman" w:hAnsi="Times New Roman"/>
                <w:sz w:val="24"/>
                <w:szCs w:val="24"/>
              </w:rPr>
            </w:pPr>
            <w:r>
              <w:t>32,609</w:t>
            </w:r>
          </w:p>
        </w:tc>
        <w:tc>
          <w:tcPr>
            <w:tcW w:w="1376" w:type="dxa"/>
          </w:tcPr>
          <w:p w14:paraId="1074AB3D" w14:textId="5D86055C" w:rsidR="00DF3612" w:rsidRPr="00F8613C" w:rsidRDefault="00DF3612" w:rsidP="00DF3612">
            <w:pPr>
              <w:jc w:val="center"/>
              <w:rPr>
                <w:rFonts w:ascii="Times New Roman" w:hAnsi="Times New Roman"/>
                <w:sz w:val="24"/>
                <w:szCs w:val="24"/>
              </w:rPr>
            </w:pPr>
            <w:r>
              <w:t>137</w:t>
            </w:r>
          </w:p>
        </w:tc>
        <w:tc>
          <w:tcPr>
            <w:tcW w:w="1358" w:type="dxa"/>
            <w:noWrap/>
          </w:tcPr>
          <w:p w14:paraId="66D9F296" w14:textId="068735FC" w:rsidR="00DF3612" w:rsidRPr="00F8613C" w:rsidRDefault="00DF3612" w:rsidP="00DF3612">
            <w:pPr>
              <w:jc w:val="center"/>
              <w:rPr>
                <w:rFonts w:ascii="Times New Roman" w:hAnsi="Times New Roman"/>
                <w:sz w:val="24"/>
                <w:szCs w:val="24"/>
              </w:rPr>
            </w:pPr>
            <w:r>
              <w:t>51</w:t>
            </w:r>
          </w:p>
        </w:tc>
        <w:tc>
          <w:tcPr>
            <w:tcW w:w="1627" w:type="dxa"/>
            <w:noWrap/>
          </w:tcPr>
          <w:p w14:paraId="523C63DF" w14:textId="77C98AAD" w:rsidR="00DF3612" w:rsidRPr="00F8613C" w:rsidRDefault="00DF3612" w:rsidP="00DF3612">
            <w:pPr>
              <w:jc w:val="center"/>
              <w:rPr>
                <w:rFonts w:ascii="Times New Roman" w:hAnsi="Times New Roman"/>
                <w:sz w:val="24"/>
                <w:szCs w:val="24"/>
              </w:rPr>
            </w:pPr>
            <w:r>
              <w:t>04,189</w:t>
            </w:r>
          </w:p>
        </w:tc>
      </w:tr>
    </w:tbl>
    <w:p w14:paraId="5CE1F755" w14:textId="75D9D019" w:rsidR="003243EB" w:rsidRDefault="00F77C29" w:rsidP="008D26CC">
      <w:pPr>
        <w:spacing w:after="0"/>
        <w:ind w:firstLine="709"/>
        <w:jc w:val="both"/>
        <w:rPr>
          <w:rFonts w:ascii="Times New Roman" w:hAnsi="Times New Roman"/>
          <w:sz w:val="26"/>
          <w:szCs w:val="26"/>
        </w:rPr>
      </w:pPr>
      <w:r>
        <w:rPr>
          <w:rFonts w:ascii="Times New Roman" w:hAnsi="Times New Roman"/>
          <w:sz w:val="26"/>
          <w:szCs w:val="26"/>
        </w:rPr>
        <w:t xml:space="preserve">  </w:t>
      </w:r>
    </w:p>
    <w:p w14:paraId="63DA5F21" w14:textId="59694A4C" w:rsidR="00DE73C8" w:rsidRPr="00D47B3C" w:rsidRDefault="0096557E" w:rsidP="008D26CC">
      <w:pPr>
        <w:spacing w:after="0"/>
        <w:ind w:firstLine="709"/>
        <w:jc w:val="both"/>
        <w:rPr>
          <w:rFonts w:ascii="Times New Roman" w:hAnsi="Times New Roman"/>
          <w:sz w:val="28"/>
          <w:szCs w:val="28"/>
        </w:rPr>
      </w:pPr>
      <w:r w:rsidRPr="00D47B3C">
        <w:rPr>
          <w:rFonts w:ascii="Times New Roman" w:hAnsi="Times New Roman"/>
          <w:sz w:val="28"/>
          <w:szCs w:val="28"/>
        </w:rPr>
        <w:t>Дороги, н</w:t>
      </w:r>
      <w:r w:rsidR="00C65866" w:rsidRPr="00D47B3C">
        <w:rPr>
          <w:rFonts w:ascii="Times New Roman" w:hAnsi="Times New Roman"/>
          <w:sz w:val="28"/>
          <w:szCs w:val="28"/>
        </w:rPr>
        <w:t>аселенны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пункт</w:t>
      </w:r>
      <w:r w:rsidR="000B7FC6" w:rsidRPr="00D47B3C">
        <w:rPr>
          <w:rFonts w:ascii="Times New Roman" w:hAnsi="Times New Roman"/>
          <w:sz w:val="28"/>
          <w:szCs w:val="28"/>
        </w:rPr>
        <w:t>ы</w:t>
      </w:r>
      <w:r w:rsidR="00C65866" w:rsidRPr="00D47B3C">
        <w:rPr>
          <w:rFonts w:ascii="Times New Roman" w:hAnsi="Times New Roman"/>
          <w:sz w:val="28"/>
          <w:szCs w:val="28"/>
        </w:rPr>
        <w:t>, жилы</w:t>
      </w:r>
      <w:r w:rsidR="000B7FC6" w:rsidRPr="00D47B3C">
        <w:rPr>
          <w:rFonts w:ascii="Times New Roman" w:hAnsi="Times New Roman"/>
          <w:sz w:val="28"/>
          <w:szCs w:val="28"/>
        </w:rPr>
        <w:t>е</w:t>
      </w:r>
      <w:r w:rsidR="00C65866" w:rsidRPr="00D47B3C">
        <w:rPr>
          <w:rFonts w:ascii="Times New Roman" w:hAnsi="Times New Roman"/>
          <w:sz w:val="28"/>
          <w:szCs w:val="28"/>
        </w:rPr>
        <w:t xml:space="preserve"> и технически</w:t>
      </w:r>
      <w:r w:rsidR="000B7FC6" w:rsidRPr="00D47B3C">
        <w:rPr>
          <w:rFonts w:ascii="Times New Roman" w:hAnsi="Times New Roman"/>
          <w:sz w:val="28"/>
          <w:szCs w:val="28"/>
        </w:rPr>
        <w:t>е</w:t>
      </w:r>
      <w:r w:rsidR="00C65866" w:rsidRPr="00D47B3C">
        <w:rPr>
          <w:rFonts w:ascii="Times New Roman" w:hAnsi="Times New Roman"/>
          <w:sz w:val="28"/>
          <w:szCs w:val="28"/>
        </w:rPr>
        <w:t xml:space="preserve"> строени</w:t>
      </w:r>
      <w:r w:rsidR="000B7FC6" w:rsidRPr="00D47B3C">
        <w:rPr>
          <w:rFonts w:ascii="Times New Roman" w:hAnsi="Times New Roman"/>
          <w:sz w:val="28"/>
          <w:szCs w:val="28"/>
        </w:rPr>
        <w:t>я</w:t>
      </w:r>
      <w:r w:rsidR="00C65866" w:rsidRPr="00D47B3C">
        <w:rPr>
          <w:rFonts w:ascii="Times New Roman" w:hAnsi="Times New Roman"/>
          <w:sz w:val="28"/>
          <w:szCs w:val="28"/>
        </w:rPr>
        <w:t xml:space="preserve"> на участк</w:t>
      </w:r>
      <w:r w:rsidR="00093D73" w:rsidRPr="00D47B3C">
        <w:rPr>
          <w:rFonts w:ascii="Times New Roman" w:hAnsi="Times New Roman"/>
          <w:sz w:val="28"/>
          <w:szCs w:val="28"/>
        </w:rPr>
        <w:t>е</w:t>
      </w:r>
      <w:r w:rsidR="00C65866" w:rsidRPr="00D47B3C">
        <w:rPr>
          <w:rFonts w:ascii="Times New Roman" w:hAnsi="Times New Roman"/>
          <w:sz w:val="28"/>
          <w:szCs w:val="28"/>
        </w:rPr>
        <w:t xml:space="preserve"> </w:t>
      </w:r>
      <w:r w:rsidR="000B7FC6" w:rsidRPr="00D47B3C">
        <w:rPr>
          <w:rFonts w:ascii="Times New Roman" w:hAnsi="Times New Roman"/>
          <w:sz w:val="28"/>
          <w:szCs w:val="28"/>
        </w:rPr>
        <w:t>отсутствуют</w:t>
      </w:r>
      <w:r w:rsidR="00C65866" w:rsidRPr="00D47B3C">
        <w:rPr>
          <w:rFonts w:ascii="Times New Roman" w:hAnsi="Times New Roman"/>
          <w:sz w:val="28"/>
          <w:szCs w:val="28"/>
        </w:rPr>
        <w:t xml:space="preserve">. </w:t>
      </w:r>
    </w:p>
    <w:p w14:paraId="4B805A5E" w14:textId="48F1A040" w:rsidR="00E5047B" w:rsidRPr="00D47B3C" w:rsidRDefault="00506C1B" w:rsidP="008D26CC">
      <w:pPr>
        <w:spacing w:after="0"/>
        <w:ind w:firstLine="708"/>
        <w:jc w:val="both"/>
        <w:rPr>
          <w:rFonts w:ascii="Times New Roman" w:hAnsi="Times New Roman"/>
          <w:sz w:val="28"/>
          <w:szCs w:val="28"/>
        </w:rPr>
      </w:pPr>
      <w:r w:rsidRPr="00506C1B">
        <w:rPr>
          <w:rFonts w:ascii="Times New Roman" w:hAnsi="Times New Roman"/>
          <w:sz w:val="28"/>
          <w:szCs w:val="28"/>
        </w:rPr>
        <w:t xml:space="preserve">Рельеф </w:t>
      </w:r>
      <w:r>
        <w:rPr>
          <w:rFonts w:ascii="Times New Roman" w:hAnsi="Times New Roman"/>
          <w:sz w:val="28"/>
          <w:szCs w:val="28"/>
        </w:rPr>
        <w:t>низко</w:t>
      </w:r>
      <w:r w:rsidRPr="00506C1B">
        <w:rPr>
          <w:rFonts w:ascii="Times New Roman" w:hAnsi="Times New Roman"/>
          <w:sz w:val="28"/>
          <w:szCs w:val="28"/>
        </w:rPr>
        <w:t xml:space="preserve">горный, </w:t>
      </w:r>
      <w:r>
        <w:rPr>
          <w:rFonts w:ascii="Times New Roman" w:hAnsi="Times New Roman"/>
          <w:sz w:val="28"/>
          <w:szCs w:val="28"/>
        </w:rPr>
        <w:t>слабо</w:t>
      </w:r>
      <w:r w:rsidRPr="00506C1B">
        <w:rPr>
          <w:rFonts w:ascii="Times New Roman" w:hAnsi="Times New Roman"/>
          <w:sz w:val="28"/>
          <w:szCs w:val="28"/>
        </w:rPr>
        <w:t>расчлененный</w:t>
      </w:r>
      <w:r>
        <w:rPr>
          <w:rFonts w:ascii="Times New Roman" w:hAnsi="Times New Roman"/>
          <w:sz w:val="28"/>
          <w:szCs w:val="28"/>
        </w:rPr>
        <w:t>,</w:t>
      </w:r>
      <w:r w:rsidRPr="00506C1B">
        <w:rPr>
          <w:rFonts w:ascii="Times New Roman" w:hAnsi="Times New Roman"/>
          <w:sz w:val="28"/>
          <w:szCs w:val="28"/>
        </w:rPr>
        <w:t xml:space="preserve"> характерны</w:t>
      </w:r>
      <w:r>
        <w:rPr>
          <w:rFonts w:ascii="Times New Roman" w:hAnsi="Times New Roman"/>
          <w:sz w:val="28"/>
          <w:szCs w:val="28"/>
        </w:rPr>
        <w:t xml:space="preserve"> </w:t>
      </w:r>
      <w:r w:rsidRPr="00506C1B">
        <w:rPr>
          <w:rFonts w:ascii="Times New Roman" w:hAnsi="Times New Roman"/>
          <w:sz w:val="28"/>
          <w:szCs w:val="28"/>
        </w:rPr>
        <w:t>широкие, иногда пологосклонные хребты с куполообразными или плоскими вершинами гор, ориентированные в северо-восточном направлении и разделенные как правило, широкими</w:t>
      </w:r>
      <w:r>
        <w:rPr>
          <w:rFonts w:ascii="Times New Roman" w:hAnsi="Times New Roman"/>
          <w:sz w:val="28"/>
          <w:szCs w:val="28"/>
        </w:rPr>
        <w:t xml:space="preserve"> </w:t>
      </w:r>
      <w:r w:rsidRPr="00506C1B">
        <w:rPr>
          <w:rFonts w:ascii="Times New Roman" w:hAnsi="Times New Roman"/>
          <w:sz w:val="28"/>
          <w:szCs w:val="28"/>
        </w:rPr>
        <w:t>долинам</w:t>
      </w:r>
      <w:r>
        <w:rPr>
          <w:rFonts w:ascii="Times New Roman" w:hAnsi="Times New Roman"/>
          <w:sz w:val="28"/>
          <w:szCs w:val="28"/>
        </w:rPr>
        <w:t>.</w:t>
      </w:r>
      <w:r w:rsidRPr="00506C1B">
        <w:rPr>
          <w:rFonts w:ascii="Times New Roman" w:hAnsi="Times New Roman"/>
          <w:sz w:val="28"/>
          <w:szCs w:val="28"/>
        </w:rPr>
        <w:t xml:space="preserve"> На юго-востоке района, в пределах горного массива с вершинами Ходжар и Наули, рельеф хара</w:t>
      </w:r>
      <w:r>
        <w:rPr>
          <w:rFonts w:ascii="Times New Roman" w:hAnsi="Times New Roman"/>
          <w:sz w:val="28"/>
          <w:szCs w:val="28"/>
        </w:rPr>
        <w:t>к</w:t>
      </w:r>
      <w:r w:rsidRPr="00506C1B">
        <w:rPr>
          <w:rFonts w:ascii="Times New Roman" w:hAnsi="Times New Roman"/>
          <w:sz w:val="28"/>
          <w:szCs w:val="28"/>
        </w:rPr>
        <w:t>теризуется более узкими водоразделами, глубоко врезанным</w:t>
      </w:r>
      <w:r>
        <w:rPr>
          <w:rFonts w:ascii="Times New Roman" w:hAnsi="Times New Roman"/>
          <w:sz w:val="28"/>
          <w:szCs w:val="28"/>
        </w:rPr>
        <w:t>и</w:t>
      </w:r>
      <w:r w:rsidRPr="00506C1B">
        <w:rPr>
          <w:rFonts w:ascii="Times New Roman" w:hAnsi="Times New Roman"/>
          <w:sz w:val="28"/>
          <w:szCs w:val="28"/>
        </w:rPr>
        <w:t xml:space="preserve"> долинами и острыми вершинами сопок. Здесь отмечаются наибольшие абсолютные</w:t>
      </w:r>
      <w:r>
        <w:rPr>
          <w:rFonts w:ascii="Times New Roman" w:hAnsi="Times New Roman"/>
          <w:sz w:val="28"/>
          <w:szCs w:val="28"/>
        </w:rPr>
        <w:t xml:space="preserve"> </w:t>
      </w:r>
      <w:r w:rsidRPr="00506C1B">
        <w:rPr>
          <w:rFonts w:ascii="Times New Roman" w:hAnsi="Times New Roman"/>
          <w:sz w:val="28"/>
          <w:szCs w:val="28"/>
        </w:rPr>
        <w:t>высоты (700</w:t>
      </w:r>
      <w:r>
        <w:rPr>
          <w:rFonts w:ascii="Times New Roman" w:hAnsi="Times New Roman"/>
          <w:sz w:val="28"/>
          <w:szCs w:val="28"/>
        </w:rPr>
        <w:t>-</w:t>
      </w:r>
      <w:r w:rsidRPr="00506C1B">
        <w:rPr>
          <w:rFonts w:ascii="Times New Roman" w:hAnsi="Times New Roman"/>
          <w:sz w:val="28"/>
          <w:szCs w:val="28"/>
        </w:rPr>
        <w:t>1000 м). К северу и западу</w:t>
      </w:r>
      <w:r>
        <w:rPr>
          <w:rFonts w:ascii="Times New Roman" w:hAnsi="Times New Roman"/>
          <w:sz w:val="28"/>
          <w:szCs w:val="28"/>
        </w:rPr>
        <w:t xml:space="preserve"> от</w:t>
      </w:r>
      <w:r w:rsidRPr="00506C1B">
        <w:rPr>
          <w:rFonts w:ascii="Times New Roman" w:hAnsi="Times New Roman"/>
          <w:sz w:val="28"/>
          <w:szCs w:val="28"/>
        </w:rPr>
        <w:t xml:space="preserve"> этого участка высоты снижаются до 450</w:t>
      </w:r>
      <w:r>
        <w:rPr>
          <w:rFonts w:ascii="Times New Roman" w:hAnsi="Times New Roman"/>
          <w:sz w:val="28"/>
          <w:szCs w:val="28"/>
        </w:rPr>
        <w:t>-</w:t>
      </w:r>
      <w:r w:rsidRPr="00506C1B">
        <w:rPr>
          <w:rFonts w:ascii="Times New Roman" w:hAnsi="Times New Roman"/>
          <w:sz w:val="28"/>
          <w:szCs w:val="28"/>
        </w:rPr>
        <w:t>100 м, а в низменностях до 90</w:t>
      </w:r>
      <w:r>
        <w:rPr>
          <w:rFonts w:ascii="Times New Roman" w:hAnsi="Times New Roman"/>
          <w:sz w:val="28"/>
          <w:szCs w:val="28"/>
        </w:rPr>
        <w:t xml:space="preserve">-100 </w:t>
      </w:r>
      <w:r w:rsidRPr="00506C1B">
        <w:rPr>
          <w:rFonts w:ascii="Times New Roman" w:hAnsi="Times New Roman"/>
          <w:sz w:val="28"/>
          <w:szCs w:val="28"/>
        </w:rPr>
        <w:t>м</w:t>
      </w:r>
      <w:r w:rsidR="00830980" w:rsidRPr="00830980">
        <w:rPr>
          <w:rFonts w:ascii="Times New Roman" w:hAnsi="Times New Roman"/>
          <w:sz w:val="28"/>
          <w:szCs w:val="28"/>
        </w:rPr>
        <w:t xml:space="preserve">. </w:t>
      </w:r>
    </w:p>
    <w:p w14:paraId="0D90222D" w14:textId="57D6C09B" w:rsidR="00506C1B" w:rsidRDefault="00506C1B" w:rsidP="008D26CC">
      <w:pPr>
        <w:spacing w:after="0" w:line="259" w:lineRule="auto"/>
        <w:ind w:firstLine="709"/>
        <w:jc w:val="both"/>
        <w:rPr>
          <w:rFonts w:ascii="Times New Roman" w:hAnsi="Times New Roman"/>
          <w:sz w:val="28"/>
          <w:szCs w:val="28"/>
        </w:rPr>
      </w:pPr>
      <w:r w:rsidRPr="00506C1B">
        <w:rPr>
          <w:rFonts w:ascii="Times New Roman" w:hAnsi="Times New Roman"/>
          <w:sz w:val="28"/>
          <w:szCs w:val="28"/>
        </w:rPr>
        <w:t>Основной водной магистралью района является Амур. Дол</w:t>
      </w:r>
      <w:r>
        <w:rPr>
          <w:rFonts w:ascii="Times New Roman" w:hAnsi="Times New Roman"/>
          <w:sz w:val="28"/>
          <w:szCs w:val="28"/>
        </w:rPr>
        <w:t>и</w:t>
      </w:r>
      <w:r w:rsidRPr="00506C1B">
        <w:rPr>
          <w:rFonts w:ascii="Times New Roman" w:hAnsi="Times New Roman"/>
          <w:sz w:val="28"/>
          <w:szCs w:val="28"/>
        </w:rPr>
        <w:t>на Амура</w:t>
      </w:r>
      <w:r>
        <w:rPr>
          <w:rFonts w:ascii="Times New Roman" w:hAnsi="Times New Roman"/>
          <w:sz w:val="28"/>
          <w:szCs w:val="28"/>
        </w:rPr>
        <w:t xml:space="preserve"> </w:t>
      </w:r>
      <w:r w:rsidRPr="00506C1B">
        <w:rPr>
          <w:rFonts w:ascii="Times New Roman" w:hAnsi="Times New Roman"/>
          <w:sz w:val="28"/>
          <w:szCs w:val="28"/>
        </w:rPr>
        <w:t>характеризуется сильно разветвленной, извилистой сетью проток; стариц</w:t>
      </w:r>
      <w:r>
        <w:rPr>
          <w:rFonts w:ascii="Times New Roman" w:hAnsi="Times New Roman"/>
          <w:sz w:val="28"/>
          <w:szCs w:val="28"/>
        </w:rPr>
        <w:t xml:space="preserve"> и</w:t>
      </w:r>
      <w:r w:rsidRPr="00506C1B">
        <w:rPr>
          <w:rFonts w:ascii="Times New Roman" w:hAnsi="Times New Roman"/>
          <w:sz w:val="28"/>
          <w:szCs w:val="28"/>
        </w:rPr>
        <w:t xml:space="preserve"> обилием различных, по размеру озер (Xy</w:t>
      </w:r>
      <w:r>
        <w:rPr>
          <w:rFonts w:ascii="Times New Roman" w:hAnsi="Times New Roman"/>
          <w:sz w:val="28"/>
          <w:szCs w:val="28"/>
        </w:rPr>
        <w:t>мми,</w:t>
      </w:r>
      <w:r w:rsidRPr="00506C1B">
        <w:rPr>
          <w:rFonts w:ascii="Times New Roman" w:hAnsi="Times New Roman"/>
          <w:sz w:val="28"/>
          <w:szCs w:val="28"/>
        </w:rPr>
        <w:t xml:space="preserve"> Хорпы</w:t>
      </w:r>
      <w:r>
        <w:rPr>
          <w:rFonts w:ascii="Times New Roman" w:hAnsi="Times New Roman"/>
          <w:sz w:val="28"/>
          <w:szCs w:val="28"/>
        </w:rPr>
        <w:t>,</w:t>
      </w:r>
      <w:r w:rsidRPr="00506C1B">
        <w:rPr>
          <w:rFonts w:ascii="Times New Roman" w:hAnsi="Times New Roman"/>
          <w:sz w:val="28"/>
          <w:szCs w:val="28"/>
        </w:rPr>
        <w:t xml:space="preserve"> Большой Куркал и другие)</w:t>
      </w:r>
      <w:r>
        <w:rPr>
          <w:rFonts w:ascii="Times New Roman" w:hAnsi="Times New Roman"/>
          <w:sz w:val="28"/>
          <w:szCs w:val="28"/>
        </w:rPr>
        <w:t xml:space="preserve">. </w:t>
      </w:r>
      <w:r w:rsidRPr="00506C1B">
        <w:rPr>
          <w:rFonts w:ascii="Times New Roman" w:hAnsi="Times New Roman"/>
          <w:sz w:val="28"/>
          <w:szCs w:val="28"/>
        </w:rPr>
        <w:t xml:space="preserve">Все озера соединены протокам с основным руслом Амура. Наиболее крупными </w:t>
      </w:r>
      <w:r w:rsidRPr="00506C1B">
        <w:rPr>
          <w:rFonts w:ascii="Times New Roman" w:hAnsi="Times New Roman"/>
          <w:sz w:val="28"/>
          <w:szCs w:val="28"/>
        </w:rPr>
        <w:lastRenderedPageBreak/>
        <w:t>притоками Амура являются: Хунгари, Тудур-Мачтовая, Березовая. Для всех рек района характерен, дождевой тип питания с летними и осенними паводками</w:t>
      </w:r>
      <w:r w:rsidR="008F73D5" w:rsidRPr="008F73D5">
        <w:rPr>
          <w:rFonts w:ascii="Times New Roman" w:hAnsi="Times New Roman"/>
          <w:sz w:val="28"/>
          <w:szCs w:val="28"/>
        </w:rPr>
        <w:t xml:space="preserve">. </w:t>
      </w:r>
    </w:p>
    <w:p w14:paraId="456D051F" w14:textId="0D40E4A4" w:rsidR="000A3749" w:rsidRPr="00D47B3C" w:rsidRDefault="008F73D5" w:rsidP="008D26CC">
      <w:pPr>
        <w:spacing w:after="0" w:line="259" w:lineRule="auto"/>
        <w:ind w:firstLine="709"/>
        <w:jc w:val="both"/>
        <w:rPr>
          <w:rFonts w:ascii="Times New Roman" w:hAnsi="Times New Roman"/>
          <w:sz w:val="28"/>
          <w:szCs w:val="28"/>
        </w:rPr>
      </w:pPr>
      <w:r w:rsidRPr="008F73D5">
        <w:rPr>
          <w:rFonts w:ascii="Times New Roman" w:hAnsi="Times New Roman"/>
          <w:sz w:val="28"/>
          <w:szCs w:val="28"/>
        </w:rPr>
        <w:t>Поперечный профиль долин крупных рек имеет корытообразный или трапецевидный профиль, ширина их до 2-4 км. Днища террасированные, преимущественно сухие. Гидрографическая сеть притоков более высоких порядков густая, ручьи ориентированы в основном в субмередианальном направлении. В верховьях ручьев долины обычно узкие, глубоковрезанные, V-образной формы. В среднем и нижнем течении они расширяются, приобретая корытообразную форму. Русла рек высоких порядков относительно прямолинейные. Вскрытие рек происходит в первой - второй декадах мая. Весеннее половодье растянуто во времени до начала июня, интенсивность его невелика, подъём уровня воды редко превышает 1 м, но скорость течения при этом увеличивается в 1,5-2,5 раза. Более мощные паводки, с повышением уровня воды на 2-3 м, возникают летом, после обильных и продолжительных дождей. Становление ледостава происходит в начале ноября, продолжительность его составляет 170-180 дней, толщина ледового покрова – 1- 1,7 м</w:t>
      </w:r>
      <w:r w:rsidR="000A3749" w:rsidRPr="00D47B3C">
        <w:rPr>
          <w:rFonts w:ascii="Times New Roman" w:hAnsi="Times New Roman"/>
          <w:sz w:val="28"/>
          <w:szCs w:val="28"/>
        </w:rPr>
        <w:t>.</w:t>
      </w:r>
    </w:p>
    <w:p w14:paraId="026A405F" w14:textId="3290AE9F" w:rsidR="000A3749" w:rsidRPr="00D47B3C" w:rsidRDefault="008F73D5" w:rsidP="00830980">
      <w:pPr>
        <w:spacing w:after="0" w:line="259" w:lineRule="auto"/>
        <w:ind w:firstLine="708"/>
        <w:jc w:val="both"/>
        <w:rPr>
          <w:rFonts w:ascii="Times New Roman" w:hAnsi="Times New Roman"/>
          <w:sz w:val="28"/>
          <w:szCs w:val="28"/>
        </w:rPr>
      </w:pPr>
      <w:r w:rsidRPr="008F73D5">
        <w:rPr>
          <w:rFonts w:ascii="Times New Roman" w:hAnsi="Times New Roman"/>
          <w:sz w:val="28"/>
          <w:szCs w:val="28"/>
        </w:rPr>
        <w:t>Климат района формируется под влиянием циклонической деятельности, ориентированной, в основном, в направлении с юго-запада на северо - восток. Зима (ноябрь-март) сухая (76-146 мм осадков в виде снега), холодная (среднемесячная температура января –25ºС), с сильными (до 20 м/сек.) ветрами. Наиболее низкая температура в январе до -45</w:t>
      </w:r>
      <w:r w:rsidRPr="008F73D5">
        <w:rPr>
          <w:rFonts w:ascii="Times New Roman" w:hAnsi="Times New Roman"/>
          <w:sz w:val="28"/>
          <w:szCs w:val="28"/>
          <w:vertAlign w:val="superscript"/>
        </w:rPr>
        <w:t>0</w:t>
      </w:r>
      <w:r w:rsidRPr="008F73D5">
        <w:rPr>
          <w:rFonts w:ascii="Times New Roman" w:hAnsi="Times New Roman"/>
          <w:sz w:val="28"/>
          <w:szCs w:val="28"/>
        </w:rPr>
        <w:t>. Минимум осадков наблюдается в январе–марте (8-11 мм). Средняя высота снежного покрова 40-70 см. Весна (апрель – май) холодная, дождливая, заморозки продолжаются до конца мая. Снег начинает таять в апреле и полностью сходит в середине мая, оставаясь на вершине гор до конца мая. Лето (июнь – август) в первую половину прохладное с частыми обложными дождями, во вторую – жаркое (до +36ºС), с ливнями. Среднемесячная температура июля +17ºС. Число пасмурных и дождливых дней в месяц 12-15, максимум дождей в августе; за лето выпадает более половины годового количества осадков – 170-254 мм. На северных склонах, особенно под мощным моховым покровом развита круглогодичная мерзлота. Сезонная мерзлота развита повсеместно. Глубина промерзания достигает 2 м. Осень (сентябрь – октябрь) вначале дождливая, со второй половины октября ясная, солнечная, с постоянными ночными заморозками. Первые заморозки отмечаются в первой половине сентября. Среднемесячная температура октября –2ºС, возможны морозы до –25ºС. Постоянный снежный покров устанавливается с третьей декады октября. Ледостав начинается в конце ноября</w:t>
      </w:r>
      <w:r w:rsidR="000A3749" w:rsidRPr="00D47B3C">
        <w:rPr>
          <w:rFonts w:ascii="Times New Roman" w:hAnsi="Times New Roman"/>
          <w:sz w:val="28"/>
          <w:szCs w:val="28"/>
        </w:rPr>
        <w:t>.</w:t>
      </w:r>
    </w:p>
    <w:p w14:paraId="4E419222" w14:textId="29EA0BAA" w:rsidR="008F73D5" w:rsidRDefault="00506C1B" w:rsidP="008D26CC">
      <w:pPr>
        <w:spacing w:after="0" w:line="259" w:lineRule="auto"/>
        <w:ind w:firstLine="708"/>
        <w:jc w:val="both"/>
        <w:rPr>
          <w:rFonts w:ascii="Times New Roman" w:hAnsi="Times New Roman"/>
          <w:sz w:val="28"/>
          <w:szCs w:val="28"/>
        </w:rPr>
      </w:pPr>
      <w:r w:rsidRPr="00506C1B">
        <w:rPr>
          <w:rFonts w:ascii="Times New Roman" w:hAnsi="Times New Roman"/>
          <w:sz w:val="28"/>
          <w:szCs w:val="28"/>
        </w:rPr>
        <w:t>Растительность района характеризуется сочетанием черт сибирской, охотской и манчжурской флористических провинций. Наиболее типичны елово-пихтовые леса с примесью березы и листвен</w:t>
      </w:r>
      <w:r w:rsidR="00242854">
        <w:rPr>
          <w:rFonts w:ascii="Times New Roman" w:hAnsi="Times New Roman"/>
          <w:sz w:val="28"/>
          <w:szCs w:val="28"/>
        </w:rPr>
        <w:t>н</w:t>
      </w:r>
      <w:r w:rsidRPr="00506C1B">
        <w:rPr>
          <w:rFonts w:ascii="Times New Roman" w:hAnsi="Times New Roman"/>
          <w:sz w:val="28"/>
          <w:szCs w:val="28"/>
        </w:rPr>
        <w:t xml:space="preserve">ицы, с богатым кустарниковым подлеском. Долины крупных рек заняты хвойно- широколиственными лесами, на марях распространены мхи, багульник и осоки. Верхний ярус растительности хр. </w:t>
      </w:r>
      <w:r>
        <w:rPr>
          <w:rFonts w:ascii="Times New Roman" w:hAnsi="Times New Roman"/>
          <w:sz w:val="28"/>
          <w:szCs w:val="28"/>
        </w:rPr>
        <w:t>Хоми</w:t>
      </w:r>
      <w:r w:rsidRPr="00506C1B">
        <w:rPr>
          <w:rFonts w:ascii="Times New Roman" w:hAnsi="Times New Roman"/>
          <w:sz w:val="28"/>
          <w:szCs w:val="28"/>
        </w:rPr>
        <w:t xml:space="preserve"> представлен кедровым стлаником, ба</w:t>
      </w:r>
      <w:r w:rsidR="00242854">
        <w:rPr>
          <w:rFonts w:ascii="Times New Roman" w:hAnsi="Times New Roman"/>
          <w:sz w:val="28"/>
          <w:szCs w:val="28"/>
        </w:rPr>
        <w:t>г</w:t>
      </w:r>
      <w:r w:rsidRPr="00506C1B">
        <w:rPr>
          <w:rFonts w:ascii="Times New Roman" w:hAnsi="Times New Roman"/>
          <w:sz w:val="28"/>
          <w:szCs w:val="28"/>
        </w:rPr>
        <w:t>ульником и рододендроном</w:t>
      </w:r>
      <w:r w:rsidR="00830980" w:rsidRPr="00830980">
        <w:rPr>
          <w:rFonts w:ascii="Times New Roman" w:hAnsi="Times New Roman"/>
          <w:sz w:val="28"/>
          <w:szCs w:val="28"/>
        </w:rPr>
        <w:t>.</w:t>
      </w:r>
    </w:p>
    <w:p w14:paraId="0813C641" w14:textId="12CE52F9" w:rsidR="000A3749" w:rsidRPr="00D47B3C" w:rsidRDefault="00830980" w:rsidP="008F73D5">
      <w:pPr>
        <w:spacing w:after="0" w:line="259" w:lineRule="auto"/>
        <w:ind w:firstLine="708"/>
        <w:jc w:val="both"/>
        <w:rPr>
          <w:rFonts w:ascii="Times New Roman" w:hAnsi="Times New Roman"/>
          <w:sz w:val="28"/>
          <w:szCs w:val="28"/>
        </w:rPr>
      </w:pPr>
      <w:r w:rsidRPr="00830980">
        <w:rPr>
          <w:rFonts w:ascii="Times New Roman" w:hAnsi="Times New Roman"/>
          <w:sz w:val="28"/>
          <w:szCs w:val="28"/>
        </w:rPr>
        <w:t xml:space="preserve"> </w:t>
      </w:r>
      <w:r w:rsidR="00242854" w:rsidRPr="00242854">
        <w:rPr>
          <w:rFonts w:ascii="Times New Roman" w:hAnsi="Times New Roman"/>
          <w:sz w:val="28"/>
          <w:szCs w:val="28"/>
        </w:rPr>
        <w:t xml:space="preserve">Животный мир разнообразен. Хищные представлены бурым и гималайским медведем, росомахой, лисицей, соболем, норкой, горностаем. Из </w:t>
      </w:r>
      <w:r w:rsidR="00242854" w:rsidRPr="00242854">
        <w:rPr>
          <w:rFonts w:ascii="Times New Roman" w:hAnsi="Times New Roman"/>
          <w:sz w:val="28"/>
          <w:szCs w:val="28"/>
        </w:rPr>
        <w:lastRenderedPageBreak/>
        <w:t>копытных распространены лось, изюбр, северный олень, кабарга. На озерах во время перелета много водоплавающей дичи. Многочисленны грызуны. В реках обитают калуга, ленок, хариус, таймень, амур, щука и др., на нерест поднимаются горбуша и кета. В летнее время много кровососущих насекомых, а также клещей - переносчиков энцефалита</w:t>
      </w:r>
      <w:r w:rsidR="000A3749" w:rsidRPr="00D47B3C">
        <w:rPr>
          <w:rFonts w:ascii="Times New Roman" w:hAnsi="Times New Roman"/>
          <w:sz w:val="28"/>
          <w:szCs w:val="28"/>
        </w:rPr>
        <w:t>.</w:t>
      </w:r>
    </w:p>
    <w:p w14:paraId="5EF7CE44" w14:textId="30EF5DE4" w:rsidR="001B3EB2" w:rsidRPr="00D47B3C" w:rsidRDefault="00242854" w:rsidP="008F73D5">
      <w:pPr>
        <w:spacing w:after="0" w:line="259" w:lineRule="auto"/>
        <w:ind w:firstLine="708"/>
        <w:jc w:val="both"/>
        <w:rPr>
          <w:rFonts w:ascii="Times New Roman" w:hAnsi="Times New Roman"/>
          <w:sz w:val="28"/>
          <w:szCs w:val="28"/>
        </w:rPr>
      </w:pPr>
      <w:r w:rsidRPr="00242854">
        <w:rPr>
          <w:rFonts w:ascii="Times New Roman" w:hAnsi="Times New Roman"/>
          <w:sz w:val="28"/>
          <w:szCs w:val="28"/>
        </w:rPr>
        <w:t>В экономическом плане район принадлежит к наиболее развитым не только в пределах края, но и всего Дальневосточного региона, являясь ведущим в промышленном отношении. Здесь расположены города Комсомольск-на-Амуре (около 300 тыс. жителей), Амурск (центры одноименных районов), крупные поселки Эльбан, Хурба и др., в которых располагаются предприятия металлургической, судостроительной, машиностроительной, химической, легкой, пишевой и др. промышленности, часть из которых являются ведущими в своих отраслях в масштабах страны. На севере развита горнодобывающая промышленность (оловорудное месторождение Фестивальное). Восточную часть территории пересекает железнодорожная трасса Хабаровск-Комсомольск (с ответвлением на Амурск), соединяющая Транссиб с БАМом. Здесь же проходят автомобильные шоссе Комсомольск-Амурск, Комсомольск-Эльбан, Комсомольск- Солнечный. В г. Комсомольске имеется аэропорт. Комсомольск связан с Хабаровском железнодорожным, автобусным и водным транспортом. Крупнейшей транспортной артерией является р. Амур. В западной части района ведутся лесоразработки, проложены лесовозные дороги. Сельское хозяйство развито в основ</w:t>
      </w:r>
      <w:r>
        <w:rPr>
          <w:rFonts w:ascii="Times New Roman" w:hAnsi="Times New Roman"/>
          <w:sz w:val="28"/>
          <w:szCs w:val="28"/>
        </w:rPr>
        <w:t>н</w:t>
      </w:r>
      <w:r w:rsidRPr="00242854">
        <w:rPr>
          <w:rFonts w:ascii="Times New Roman" w:hAnsi="Times New Roman"/>
          <w:sz w:val="28"/>
          <w:szCs w:val="28"/>
        </w:rPr>
        <w:t>ом в пригородных зонах; преобладает молочное и мясное животноводство. Много садово-огородных и приусадебных участков местного населения. Эколого-геологическая обстановка района в основном напряженная и удовлетворительная, в пределах Комсомольского рудного и Комсомольского промышленного районов кризисная (район городов Комсомольск и Амурск относится к числу наихудших в стране по общей экологической ситуации).</w:t>
      </w:r>
      <w:r w:rsidR="001B3EB2" w:rsidRPr="00D47B3C">
        <w:rPr>
          <w:rFonts w:ascii="Times New Roman" w:hAnsi="Times New Roman"/>
          <w:sz w:val="28"/>
          <w:szCs w:val="28"/>
        </w:rPr>
        <w:t xml:space="preserve"> </w:t>
      </w:r>
    </w:p>
    <w:p w14:paraId="050D849B" w14:textId="5FB29A5D" w:rsidR="00DA01AC" w:rsidRPr="00D47B3C" w:rsidRDefault="001B3EB2" w:rsidP="001B3EB2">
      <w:pPr>
        <w:spacing w:after="0" w:line="259" w:lineRule="auto"/>
        <w:ind w:firstLine="708"/>
        <w:jc w:val="both"/>
        <w:rPr>
          <w:rFonts w:ascii="Times New Roman" w:hAnsi="Times New Roman"/>
          <w:sz w:val="28"/>
          <w:szCs w:val="28"/>
        </w:rPr>
      </w:pPr>
      <w:r w:rsidRPr="00D47B3C">
        <w:rPr>
          <w:rFonts w:ascii="Times New Roman" w:hAnsi="Times New Roman"/>
          <w:sz w:val="28"/>
          <w:szCs w:val="28"/>
        </w:rPr>
        <w:t xml:space="preserve">Для работ необходимо использовать автотранспорт повышенной проходимости. </w:t>
      </w:r>
    </w:p>
    <w:p w14:paraId="72A4DEEF" w14:textId="77777777" w:rsidR="000D6B08" w:rsidRPr="00D47B3C" w:rsidRDefault="00A42CEC" w:rsidP="008D26CC">
      <w:pPr>
        <w:spacing w:after="0"/>
        <w:ind w:firstLine="709"/>
        <w:jc w:val="both"/>
        <w:rPr>
          <w:rFonts w:ascii="Times New Roman" w:hAnsi="Times New Roman"/>
          <w:sz w:val="28"/>
          <w:szCs w:val="28"/>
        </w:rPr>
      </w:pPr>
      <w:r w:rsidRPr="00D47B3C">
        <w:rPr>
          <w:rFonts w:ascii="Times New Roman" w:hAnsi="Times New Roman"/>
          <w:sz w:val="28"/>
          <w:szCs w:val="28"/>
        </w:rPr>
        <w:t>Площадь л</w:t>
      </w:r>
      <w:r w:rsidR="000D6B08" w:rsidRPr="00D47B3C">
        <w:rPr>
          <w:rFonts w:ascii="Times New Roman" w:hAnsi="Times New Roman"/>
          <w:sz w:val="28"/>
          <w:szCs w:val="28"/>
        </w:rPr>
        <w:t>ицензионн</w:t>
      </w:r>
      <w:r w:rsidRPr="00D47B3C">
        <w:rPr>
          <w:rFonts w:ascii="Times New Roman" w:hAnsi="Times New Roman"/>
          <w:sz w:val="28"/>
          <w:szCs w:val="28"/>
        </w:rPr>
        <w:t>ого</w:t>
      </w:r>
      <w:r w:rsidR="000D6B08" w:rsidRPr="00D47B3C">
        <w:rPr>
          <w:rFonts w:ascii="Times New Roman" w:hAnsi="Times New Roman"/>
          <w:sz w:val="28"/>
          <w:szCs w:val="28"/>
        </w:rPr>
        <w:t xml:space="preserve"> участ</w:t>
      </w:r>
      <w:r w:rsidRPr="00D47B3C">
        <w:rPr>
          <w:rFonts w:ascii="Times New Roman" w:hAnsi="Times New Roman"/>
          <w:sz w:val="28"/>
          <w:szCs w:val="28"/>
        </w:rPr>
        <w:t>ка</w:t>
      </w:r>
      <w:r w:rsidR="000D6B08" w:rsidRPr="00D47B3C">
        <w:rPr>
          <w:rFonts w:ascii="Times New Roman" w:hAnsi="Times New Roman"/>
          <w:sz w:val="28"/>
          <w:szCs w:val="28"/>
        </w:rPr>
        <w:t xml:space="preserve"> не </w:t>
      </w:r>
      <w:r w:rsidR="00C615D6" w:rsidRPr="00D47B3C">
        <w:rPr>
          <w:rFonts w:ascii="Times New Roman" w:hAnsi="Times New Roman"/>
          <w:sz w:val="28"/>
          <w:szCs w:val="28"/>
        </w:rPr>
        <w:t>входит в состав</w:t>
      </w:r>
      <w:r w:rsidR="000D6B08" w:rsidRPr="00D47B3C">
        <w:rPr>
          <w:rFonts w:ascii="Times New Roman" w:hAnsi="Times New Roman"/>
          <w:sz w:val="28"/>
          <w:szCs w:val="28"/>
        </w:rPr>
        <w:t xml:space="preserve"> особо охраняемы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природны</w:t>
      </w:r>
      <w:r w:rsidR="00C615D6" w:rsidRPr="00D47B3C">
        <w:rPr>
          <w:rFonts w:ascii="Times New Roman" w:hAnsi="Times New Roman"/>
          <w:sz w:val="28"/>
          <w:szCs w:val="28"/>
        </w:rPr>
        <w:t>х</w:t>
      </w:r>
      <w:r w:rsidR="000D6B08" w:rsidRPr="00D47B3C">
        <w:rPr>
          <w:rFonts w:ascii="Times New Roman" w:hAnsi="Times New Roman"/>
          <w:sz w:val="28"/>
          <w:szCs w:val="28"/>
        </w:rPr>
        <w:t xml:space="preserve"> территори</w:t>
      </w:r>
      <w:r w:rsidR="00C615D6" w:rsidRPr="00D47B3C">
        <w:rPr>
          <w:rFonts w:ascii="Times New Roman" w:hAnsi="Times New Roman"/>
          <w:sz w:val="28"/>
          <w:szCs w:val="28"/>
        </w:rPr>
        <w:t>й</w:t>
      </w:r>
      <w:r w:rsidR="000D6B08" w:rsidRPr="00D47B3C">
        <w:rPr>
          <w:rFonts w:ascii="Times New Roman" w:hAnsi="Times New Roman"/>
          <w:sz w:val="28"/>
          <w:szCs w:val="28"/>
        </w:rPr>
        <w:t xml:space="preserve"> (ООПТ). </w:t>
      </w:r>
    </w:p>
    <w:p w14:paraId="3A09729B" w14:textId="77777777" w:rsidR="00A366CE" w:rsidRPr="00D47B3C" w:rsidRDefault="00A366CE" w:rsidP="007F78D6">
      <w:pPr>
        <w:spacing w:line="259" w:lineRule="auto"/>
        <w:ind w:firstLine="0"/>
        <w:jc w:val="center"/>
        <w:rPr>
          <w:rFonts w:ascii="Times New Roman" w:hAnsi="Times New Roman"/>
          <w:sz w:val="28"/>
          <w:szCs w:val="28"/>
        </w:rPr>
      </w:pPr>
      <w:r w:rsidRPr="00D47B3C">
        <w:rPr>
          <w:rFonts w:ascii="Times New Roman" w:hAnsi="Times New Roman"/>
          <w:b/>
          <w:i/>
          <w:sz w:val="28"/>
          <w:szCs w:val="28"/>
        </w:rPr>
        <w:t>Изученность</w:t>
      </w:r>
    </w:p>
    <w:p w14:paraId="13D29BAB" w14:textId="4A3CBC74" w:rsidR="00DE4CCC" w:rsidRPr="00D47B3C" w:rsidRDefault="003B0558" w:rsidP="00DE4CCC">
      <w:pPr>
        <w:spacing w:after="0"/>
        <w:jc w:val="both"/>
        <w:rPr>
          <w:rFonts w:ascii="Times New Roman" w:hAnsi="Times New Roman"/>
          <w:sz w:val="28"/>
          <w:szCs w:val="28"/>
        </w:rPr>
      </w:pPr>
      <w:r w:rsidRPr="00D47B3C">
        <w:rPr>
          <w:rFonts w:ascii="Times New Roman" w:hAnsi="Times New Roman"/>
          <w:iCs/>
          <w:sz w:val="28"/>
          <w:szCs w:val="28"/>
        </w:rPr>
        <w:t>Ранее на территории</w:t>
      </w:r>
      <w:r w:rsidR="003A4747" w:rsidRPr="00D47B3C">
        <w:rPr>
          <w:rFonts w:ascii="Times New Roman" w:hAnsi="Times New Roman"/>
          <w:sz w:val="28"/>
          <w:szCs w:val="28"/>
        </w:rPr>
        <w:t xml:space="preserve"> </w:t>
      </w:r>
      <w:r w:rsidRPr="00D47B3C">
        <w:rPr>
          <w:rFonts w:ascii="Times New Roman" w:hAnsi="Times New Roman"/>
          <w:sz w:val="28"/>
          <w:szCs w:val="28"/>
        </w:rPr>
        <w:t xml:space="preserve">участка </w:t>
      </w:r>
      <w:r w:rsidR="003A4747" w:rsidRPr="00D47B3C">
        <w:rPr>
          <w:rFonts w:ascii="Times New Roman" w:hAnsi="Times New Roman"/>
          <w:sz w:val="28"/>
          <w:szCs w:val="28"/>
        </w:rPr>
        <w:t>проведен</w:t>
      </w:r>
      <w:r w:rsidRPr="00D47B3C">
        <w:rPr>
          <w:rFonts w:ascii="Times New Roman" w:hAnsi="Times New Roman"/>
          <w:sz w:val="28"/>
          <w:szCs w:val="28"/>
        </w:rPr>
        <w:t>ы</w:t>
      </w:r>
      <w:r w:rsidR="00D3619D" w:rsidRPr="00D47B3C">
        <w:rPr>
          <w:rFonts w:ascii="Times New Roman" w:hAnsi="Times New Roman"/>
          <w:sz w:val="28"/>
          <w:szCs w:val="28"/>
        </w:rPr>
        <w:t xml:space="preserve"> работ</w:t>
      </w:r>
      <w:r w:rsidRPr="00D47B3C">
        <w:rPr>
          <w:rFonts w:ascii="Times New Roman" w:hAnsi="Times New Roman"/>
          <w:sz w:val="28"/>
          <w:szCs w:val="28"/>
        </w:rPr>
        <w:t>ы</w:t>
      </w:r>
      <w:r w:rsidR="003A4747" w:rsidRPr="00D47B3C">
        <w:rPr>
          <w:rFonts w:ascii="Times New Roman" w:hAnsi="Times New Roman"/>
          <w:sz w:val="28"/>
          <w:szCs w:val="28"/>
        </w:rPr>
        <w:t xml:space="preserve"> по составлению геологических карт </w:t>
      </w:r>
      <w:r w:rsidR="008B05C3" w:rsidRPr="00D47B3C">
        <w:rPr>
          <w:rFonts w:ascii="Times New Roman" w:hAnsi="Times New Roman"/>
          <w:sz w:val="28"/>
          <w:szCs w:val="28"/>
        </w:rPr>
        <w:t xml:space="preserve">с общими поисками </w:t>
      </w:r>
      <w:r w:rsidR="003A4747" w:rsidRPr="00D47B3C">
        <w:rPr>
          <w:rFonts w:ascii="Times New Roman" w:hAnsi="Times New Roman"/>
          <w:sz w:val="28"/>
          <w:szCs w:val="28"/>
        </w:rPr>
        <w:t>масштаб</w:t>
      </w:r>
      <w:r w:rsidR="008B05C3" w:rsidRPr="00D47B3C">
        <w:rPr>
          <w:rFonts w:ascii="Times New Roman" w:hAnsi="Times New Roman"/>
          <w:sz w:val="28"/>
          <w:szCs w:val="28"/>
        </w:rPr>
        <w:t>ов 1:200 000</w:t>
      </w:r>
      <w:r w:rsidR="003A4747" w:rsidRPr="00D47B3C">
        <w:rPr>
          <w:rFonts w:ascii="Times New Roman" w:hAnsi="Times New Roman"/>
          <w:sz w:val="28"/>
          <w:szCs w:val="28"/>
        </w:rPr>
        <w:t xml:space="preserve"> </w:t>
      </w:r>
      <w:r w:rsidR="008B05C3" w:rsidRPr="00D47B3C">
        <w:rPr>
          <w:rFonts w:ascii="Times New Roman" w:hAnsi="Times New Roman"/>
          <w:sz w:val="28"/>
          <w:szCs w:val="28"/>
        </w:rPr>
        <w:t xml:space="preserve">и </w:t>
      </w:r>
      <w:r w:rsidR="00B43CF0" w:rsidRPr="00D47B3C">
        <w:rPr>
          <w:rFonts w:ascii="Times New Roman" w:hAnsi="Times New Roman"/>
          <w:sz w:val="28"/>
          <w:szCs w:val="28"/>
        </w:rPr>
        <w:t>1:50 000</w:t>
      </w:r>
      <w:r w:rsidR="00DE4CCC" w:rsidRPr="00D47B3C">
        <w:rPr>
          <w:rFonts w:ascii="Times New Roman" w:hAnsi="Times New Roman"/>
          <w:sz w:val="28"/>
          <w:szCs w:val="28"/>
        </w:rPr>
        <w:t>.</w:t>
      </w:r>
      <w:r w:rsidR="000269A0" w:rsidRPr="00D47B3C">
        <w:rPr>
          <w:rFonts w:ascii="Times New Roman" w:hAnsi="Times New Roman"/>
          <w:sz w:val="28"/>
          <w:szCs w:val="28"/>
        </w:rPr>
        <w:t xml:space="preserve"> Разведочные работы</w:t>
      </w:r>
      <w:r w:rsidR="000269A0" w:rsidRPr="00D47B3C">
        <w:rPr>
          <w:sz w:val="28"/>
          <w:szCs w:val="28"/>
        </w:rPr>
        <w:t xml:space="preserve"> </w:t>
      </w:r>
      <w:r w:rsidR="000269A0" w:rsidRPr="00D47B3C">
        <w:rPr>
          <w:rFonts w:ascii="Times New Roman" w:hAnsi="Times New Roman"/>
          <w:sz w:val="28"/>
          <w:szCs w:val="28"/>
        </w:rPr>
        <w:t>на россыпное золото проведены на соседней территории на севере.</w:t>
      </w:r>
    </w:p>
    <w:p w14:paraId="15624217" w14:textId="2465BB9E" w:rsidR="003B0558" w:rsidRPr="00D47B3C" w:rsidRDefault="003A4747" w:rsidP="00966F7E">
      <w:pPr>
        <w:spacing w:after="0"/>
        <w:jc w:val="both"/>
        <w:rPr>
          <w:rFonts w:ascii="Times New Roman" w:hAnsi="Times New Roman"/>
          <w:sz w:val="28"/>
          <w:szCs w:val="28"/>
        </w:rPr>
      </w:pPr>
      <w:r w:rsidRPr="00D47B3C">
        <w:rPr>
          <w:rFonts w:ascii="Times New Roman" w:hAnsi="Times New Roman"/>
          <w:sz w:val="28"/>
          <w:szCs w:val="28"/>
        </w:rPr>
        <w:t xml:space="preserve"> </w:t>
      </w:r>
      <w:r w:rsidR="0099414F">
        <w:rPr>
          <w:rFonts w:ascii="Times New Roman" w:hAnsi="Times New Roman"/>
          <w:sz w:val="28"/>
          <w:szCs w:val="28"/>
        </w:rPr>
        <w:t>Геолого-съемочные работы в</w:t>
      </w:r>
      <w:r w:rsidR="0099414F" w:rsidRPr="0099414F">
        <w:rPr>
          <w:rFonts w:ascii="Times New Roman" w:hAnsi="Times New Roman"/>
          <w:sz w:val="28"/>
          <w:szCs w:val="28"/>
        </w:rPr>
        <w:t xml:space="preserve"> бассейн</w:t>
      </w:r>
      <w:r w:rsidR="0099414F">
        <w:rPr>
          <w:rFonts w:ascii="Times New Roman" w:hAnsi="Times New Roman"/>
          <w:sz w:val="28"/>
          <w:szCs w:val="28"/>
        </w:rPr>
        <w:t>е</w:t>
      </w:r>
      <w:r w:rsidR="0099414F" w:rsidRPr="0099414F">
        <w:rPr>
          <w:rFonts w:ascii="Times New Roman" w:hAnsi="Times New Roman"/>
          <w:sz w:val="28"/>
          <w:szCs w:val="28"/>
        </w:rPr>
        <w:t xml:space="preserve"> нижнего течения реки Мачтовой части листов М-53-60-А и М-53-60-Б. (Отчёт о результатах полевых работ Мачтовой партии за 1961 год). 1962 г.</w:t>
      </w:r>
      <w:r w:rsidR="0099414F" w:rsidRPr="0099414F">
        <w:t xml:space="preserve"> </w:t>
      </w:r>
      <w:r w:rsidR="0099414F" w:rsidRPr="0099414F">
        <w:rPr>
          <w:rFonts w:ascii="Times New Roman" w:hAnsi="Times New Roman"/>
          <w:sz w:val="28"/>
          <w:szCs w:val="28"/>
        </w:rPr>
        <w:t xml:space="preserve">Бойко И. П.  </w:t>
      </w:r>
    </w:p>
    <w:p w14:paraId="2C5128B6" w14:textId="77531AEC" w:rsidR="005F563F" w:rsidRPr="00D47B3C" w:rsidRDefault="005F563F"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В границах участка недр по состоянию на</w:t>
      </w:r>
      <w:r w:rsidR="0099414F" w:rsidRPr="0099414F">
        <w:rPr>
          <w:rFonts w:ascii="Times New Roman" w:eastAsia="Times New Roman" w:hAnsi="Times New Roman"/>
          <w:sz w:val="28"/>
          <w:szCs w:val="28"/>
          <w:lang w:eastAsia="ru-RU"/>
        </w:rPr>
        <w:t xml:space="preserve"> 18.07.2022</w:t>
      </w:r>
      <w:r w:rsidRPr="00D47B3C">
        <w:rPr>
          <w:rFonts w:ascii="Times New Roman" w:eastAsia="Times New Roman" w:hAnsi="Times New Roman"/>
          <w:sz w:val="28"/>
          <w:szCs w:val="28"/>
          <w:lang w:eastAsia="ru-RU"/>
        </w:rPr>
        <w:t xml:space="preserve"> запасы и ресурсы полезных ископаемых отсутствуют</w:t>
      </w:r>
      <w:r w:rsidR="00451044" w:rsidRPr="00D47B3C">
        <w:rPr>
          <w:rFonts w:ascii="Times New Roman" w:eastAsia="Times New Roman" w:hAnsi="Times New Roman"/>
          <w:sz w:val="28"/>
          <w:szCs w:val="28"/>
          <w:lang w:eastAsia="ru-RU"/>
        </w:rPr>
        <w:t xml:space="preserve">. </w:t>
      </w:r>
    </w:p>
    <w:p w14:paraId="09BBBEE1" w14:textId="029BC13E" w:rsidR="00451044" w:rsidRPr="00D47B3C" w:rsidRDefault="007E35AB" w:rsidP="008D26CC">
      <w:pPr>
        <w:spacing w:after="0"/>
        <w:jc w:val="both"/>
        <w:rPr>
          <w:rFonts w:ascii="Times New Roman" w:eastAsia="Times New Roman" w:hAnsi="Times New Roman"/>
          <w:sz w:val="28"/>
          <w:szCs w:val="28"/>
          <w:lang w:eastAsia="ru-RU"/>
        </w:rPr>
      </w:pPr>
      <w:r w:rsidRPr="00D47B3C">
        <w:rPr>
          <w:rFonts w:ascii="Times New Roman" w:eastAsia="Times New Roman" w:hAnsi="Times New Roman"/>
          <w:sz w:val="28"/>
          <w:szCs w:val="28"/>
          <w:lang w:eastAsia="ru-RU"/>
        </w:rPr>
        <w:t>Основные перспективы лицензионной площади связаны с россыпным золотом.</w:t>
      </w:r>
      <w:r w:rsidR="00451044" w:rsidRPr="00D47B3C">
        <w:rPr>
          <w:rFonts w:ascii="Times New Roman" w:eastAsia="Times New Roman" w:hAnsi="Times New Roman"/>
          <w:sz w:val="28"/>
          <w:szCs w:val="28"/>
          <w:lang w:eastAsia="ru-RU"/>
        </w:rPr>
        <w:t xml:space="preserve"> </w:t>
      </w:r>
    </w:p>
    <w:p w14:paraId="029678B6" w14:textId="77777777" w:rsidR="00451044" w:rsidRPr="00D454EF" w:rsidRDefault="00451044" w:rsidP="008D26CC">
      <w:pPr>
        <w:spacing w:before="120"/>
        <w:ind w:firstLine="0"/>
        <w:jc w:val="center"/>
        <w:rPr>
          <w:rFonts w:ascii="Times New Roman" w:eastAsia="Times New Roman" w:hAnsi="Times New Roman"/>
          <w:sz w:val="26"/>
          <w:szCs w:val="26"/>
          <w:lang w:eastAsia="ru-RU"/>
        </w:rPr>
      </w:pPr>
      <w:r w:rsidRPr="00D454EF">
        <w:rPr>
          <w:rFonts w:ascii="Times New Roman" w:hAnsi="Times New Roman"/>
          <w:b/>
          <w:i/>
          <w:sz w:val="26"/>
          <w:szCs w:val="26"/>
        </w:rPr>
        <w:t>Геологическое строение и полезные ископаемые</w:t>
      </w:r>
    </w:p>
    <w:p w14:paraId="3BAD1050" w14:textId="333439B5" w:rsidR="0099414F" w:rsidRPr="0099414F" w:rsidRDefault="00DF3612" w:rsidP="0099414F">
      <w:pPr>
        <w:ind w:firstLine="709"/>
        <w:jc w:val="both"/>
        <w:rPr>
          <w:rFonts w:ascii="Times New Roman" w:eastAsia="SimSun" w:hAnsi="Times New Roman"/>
          <w:sz w:val="28"/>
          <w:szCs w:val="28"/>
        </w:rPr>
      </w:pPr>
      <w:r w:rsidRPr="00DF3612">
        <w:rPr>
          <w:rFonts w:ascii="Times New Roman" w:eastAsia="SimSun" w:hAnsi="Times New Roman"/>
          <w:sz w:val="28"/>
          <w:szCs w:val="28"/>
        </w:rPr>
        <w:lastRenderedPageBreak/>
        <w:t>Участок находится в Приамурской подзоне Западно-Сихотэ-Алинской СФЗ Сихотэ-Алинской складчатой системы. В его пределах кроме четвертичных аллювиальных отложений распространены лишь дислоцированные нижнемеловые морские терригенные отложения. При геологическом картировании участка встречена лишь одна дайка диорит-порфиритов, признаки существенной гидротермальной деятельности не наблюдались</w:t>
      </w:r>
      <w:r w:rsidR="0099414F" w:rsidRPr="0099414F">
        <w:rPr>
          <w:rFonts w:ascii="Times New Roman" w:eastAsia="SimSun" w:hAnsi="Times New Roman"/>
          <w:sz w:val="28"/>
          <w:szCs w:val="28"/>
        </w:rPr>
        <w:t>.</w:t>
      </w:r>
    </w:p>
    <w:p w14:paraId="2DD2E565" w14:textId="664B7796" w:rsidR="00F30C4B" w:rsidRDefault="0099414F" w:rsidP="0099414F">
      <w:pPr>
        <w:ind w:firstLine="709"/>
        <w:jc w:val="both"/>
        <w:rPr>
          <w:rFonts w:ascii="Times New Roman" w:eastAsia="SimSun" w:hAnsi="Times New Roman"/>
          <w:sz w:val="28"/>
          <w:szCs w:val="28"/>
        </w:rPr>
      </w:pPr>
      <w:r w:rsidRPr="0099414F">
        <w:rPr>
          <w:rFonts w:ascii="Times New Roman" w:eastAsia="SimSun" w:hAnsi="Times New Roman"/>
          <w:sz w:val="28"/>
          <w:szCs w:val="28"/>
        </w:rPr>
        <w:t xml:space="preserve">Проявлений рудной минерализации не установлено. </w:t>
      </w:r>
      <w:r w:rsidR="00DF3612" w:rsidRPr="00DF3612">
        <w:rPr>
          <w:rFonts w:ascii="Times New Roman" w:eastAsia="SimSun" w:hAnsi="Times New Roman"/>
          <w:sz w:val="28"/>
          <w:szCs w:val="28"/>
        </w:rPr>
        <w:t>В непосредственной близости от восточной границы участка в 5 шлиховых пробах, отобранных в пределах поймы р. Мачтовой, установлено присутствие знаков золота (Бойко, 1962)</w:t>
      </w:r>
      <w:r w:rsidRPr="0099414F">
        <w:rPr>
          <w:rFonts w:ascii="Times New Roman" w:eastAsia="SimSun" w:hAnsi="Times New Roman"/>
          <w:sz w:val="28"/>
          <w:szCs w:val="28"/>
        </w:rPr>
        <w:t xml:space="preserve">. Вверх по течению р. Болин в </w:t>
      </w:r>
      <w:r w:rsidR="00DF3612">
        <w:rPr>
          <w:rFonts w:ascii="Times New Roman" w:eastAsia="SimSun" w:hAnsi="Times New Roman"/>
          <w:sz w:val="28"/>
          <w:szCs w:val="28"/>
        </w:rPr>
        <w:t>4</w:t>
      </w:r>
      <w:r w:rsidRPr="0099414F">
        <w:rPr>
          <w:rFonts w:ascii="Times New Roman" w:eastAsia="SimSun" w:hAnsi="Times New Roman"/>
          <w:sz w:val="28"/>
          <w:szCs w:val="28"/>
        </w:rPr>
        <w:t>,</w:t>
      </w:r>
      <w:r w:rsidR="00DF3612">
        <w:rPr>
          <w:rFonts w:ascii="Times New Roman" w:eastAsia="SimSun" w:hAnsi="Times New Roman"/>
          <w:sz w:val="28"/>
          <w:szCs w:val="28"/>
        </w:rPr>
        <w:t>0</w:t>
      </w:r>
      <w:r w:rsidRPr="0099414F">
        <w:rPr>
          <w:rFonts w:ascii="Times New Roman" w:eastAsia="SimSun" w:hAnsi="Times New Roman"/>
          <w:sz w:val="28"/>
          <w:szCs w:val="28"/>
        </w:rPr>
        <w:t xml:space="preserve"> км от западной границы участка разведано и отработано месторождение россыпного золота р. Болин. Ниже отработок золотоносность в количестве до 170 мг/м</w:t>
      </w:r>
      <w:r w:rsidRPr="0099414F">
        <w:rPr>
          <w:rFonts w:ascii="Times New Roman" w:eastAsia="SimSun" w:hAnsi="Times New Roman"/>
          <w:sz w:val="28"/>
          <w:szCs w:val="28"/>
          <w:vertAlign w:val="superscript"/>
        </w:rPr>
        <w:t>3</w:t>
      </w:r>
      <w:r w:rsidRPr="0099414F">
        <w:rPr>
          <w:rFonts w:ascii="Times New Roman" w:eastAsia="SimSun" w:hAnsi="Times New Roman"/>
          <w:sz w:val="28"/>
          <w:szCs w:val="28"/>
        </w:rPr>
        <w:t xml:space="preserve"> на пласт 1,6 м продолжается на расстояние до 400 м (Ежеля, 2016, 2017).</w:t>
      </w:r>
    </w:p>
    <w:p w14:paraId="0398EAB1" w14:textId="3E5FD10B" w:rsidR="0099414F" w:rsidRDefault="0099414F" w:rsidP="0099414F">
      <w:pPr>
        <w:ind w:firstLine="709"/>
        <w:jc w:val="both"/>
        <w:rPr>
          <w:rFonts w:ascii="Times New Roman" w:eastAsia="SimSun" w:hAnsi="Times New Roman"/>
          <w:sz w:val="28"/>
          <w:szCs w:val="28"/>
        </w:rPr>
      </w:pPr>
      <w:r>
        <w:rPr>
          <w:rFonts w:ascii="Times New Roman" w:eastAsia="SimSun" w:hAnsi="Times New Roman"/>
          <w:sz w:val="28"/>
          <w:szCs w:val="28"/>
        </w:rPr>
        <w:t xml:space="preserve">В 24 км южнее расположен </w:t>
      </w:r>
      <w:r w:rsidRPr="0099414F">
        <w:rPr>
          <w:rFonts w:ascii="Times New Roman" w:eastAsia="SimSun" w:hAnsi="Times New Roman"/>
          <w:sz w:val="28"/>
          <w:szCs w:val="28"/>
        </w:rPr>
        <w:t>Пони-Мулинск</w:t>
      </w:r>
      <w:r>
        <w:rPr>
          <w:rFonts w:ascii="Times New Roman" w:eastAsia="SimSun" w:hAnsi="Times New Roman"/>
          <w:sz w:val="28"/>
          <w:szCs w:val="28"/>
        </w:rPr>
        <w:t>ий</w:t>
      </w:r>
      <w:r w:rsidRPr="0099414F">
        <w:rPr>
          <w:rFonts w:ascii="Times New Roman" w:eastAsia="SimSun" w:hAnsi="Times New Roman"/>
          <w:sz w:val="28"/>
          <w:szCs w:val="28"/>
        </w:rPr>
        <w:t xml:space="preserve"> рудно-россыпно</w:t>
      </w:r>
      <w:r>
        <w:rPr>
          <w:rFonts w:ascii="Times New Roman" w:eastAsia="SimSun" w:hAnsi="Times New Roman"/>
          <w:sz w:val="28"/>
          <w:szCs w:val="28"/>
        </w:rPr>
        <w:t>й</w:t>
      </w:r>
      <w:r w:rsidRPr="0099414F">
        <w:rPr>
          <w:rFonts w:ascii="Times New Roman" w:eastAsia="SimSun" w:hAnsi="Times New Roman"/>
          <w:sz w:val="28"/>
          <w:szCs w:val="28"/>
        </w:rPr>
        <w:t xml:space="preserve"> уз</w:t>
      </w:r>
      <w:r>
        <w:rPr>
          <w:rFonts w:ascii="Times New Roman" w:eastAsia="SimSun" w:hAnsi="Times New Roman"/>
          <w:sz w:val="28"/>
          <w:szCs w:val="28"/>
        </w:rPr>
        <w:t>е</w:t>
      </w:r>
      <w:r w:rsidRPr="0099414F">
        <w:rPr>
          <w:rFonts w:ascii="Times New Roman" w:eastAsia="SimSun" w:hAnsi="Times New Roman"/>
          <w:sz w:val="28"/>
          <w:szCs w:val="28"/>
        </w:rPr>
        <w:t>л.</w:t>
      </w:r>
    </w:p>
    <w:p w14:paraId="0E2D5861" w14:textId="7BCF65DD" w:rsidR="008D26CC" w:rsidRPr="00D47B3C" w:rsidRDefault="008D26CC" w:rsidP="00F30C4B">
      <w:pPr>
        <w:ind w:firstLine="709"/>
        <w:jc w:val="both"/>
        <w:rPr>
          <w:rFonts w:ascii="Times New Roman" w:hAnsi="Times New Roman"/>
          <w:sz w:val="28"/>
          <w:szCs w:val="28"/>
        </w:rPr>
      </w:pPr>
      <w:r w:rsidRPr="00D47B3C">
        <w:rPr>
          <w:rFonts w:ascii="Times New Roman" w:hAnsi="Times New Roman"/>
          <w:sz w:val="28"/>
          <w:szCs w:val="28"/>
        </w:rPr>
        <w:t xml:space="preserve">Ниже приведена характеристика некоторых наиболее близких к лицензионному участку золотых россыпей </w:t>
      </w:r>
      <w:r w:rsidR="00B62193" w:rsidRPr="00D47B3C">
        <w:rPr>
          <w:rFonts w:ascii="Times New Roman" w:hAnsi="Times New Roman"/>
          <w:sz w:val="28"/>
          <w:szCs w:val="28"/>
        </w:rPr>
        <w:t>и россып</w:t>
      </w:r>
      <w:r w:rsidR="00BA7950" w:rsidRPr="00D47B3C">
        <w:rPr>
          <w:rFonts w:ascii="Times New Roman" w:hAnsi="Times New Roman"/>
          <w:sz w:val="28"/>
          <w:szCs w:val="28"/>
        </w:rPr>
        <w:t>е</w:t>
      </w:r>
      <w:r w:rsidR="00B62193" w:rsidRPr="00D47B3C">
        <w:rPr>
          <w:rFonts w:ascii="Times New Roman" w:hAnsi="Times New Roman"/>
          <w:sz w:val="28"/>
          <w:szCs w:val="28"/>
        </w:rPr>
        <w:t xml:space="preserve">проявлений </w:t>
      </w:r>
      <w:r w:rsidR="0099414F" w:rsidRPr="0099414F">
        <w:rPr>
          <w:rFonts w:ascii="Times New Roman" w:hAnsi="Times New Roman"/>
          <w:sz w:val="28"/>
          <w:szCs w:val="28"/>
        </w:rPr>
        <w:t>Пони-Мулинск</w:t>
      </w:r>
      <w:r w:rsidR="0099414F">
        <w:rPr>
          <w:rFonts w:ascii="Times New Roman" w:hAnsi="Times New Roman"/>
          <w:sz w:val="28"/>
          <w:szCs w:val="28"/>
        </w:rPr>
        <w:t>ого</w:t>
      </w:r>
      <w:r w:rsidR="00F30C4B" w:rsidRPr="00F30C4B">
        <w:rPr>
          <w:rFonts w:ascii="Times New Roman" w:hAnsi="Times New Roman"/>
          <w:sz w:val="28"/>
          <w:szCs w:val="28"/>
        </w:rPr>
        <w:t xml:space="preserve"> рудно-россыпно</w:t>
      </w:r>
      <w:r w:rsidR="00F30C4B">
        <w:rPr>
          <w:rFonts w:ascii="Times New Roman" w:hAnsi="Times New Roman"/>
          <w:sz w:val="28"/>
          <w:szCs w:val="28"/>
        </w:rPr>
        <w:t>го</w:t>
      </w:r>
      <w:r w:rsidR="00F30C4B" w:rsidRPr="00F30C4B">
        <w:rPr>
          <w:rFonts w:ascii="Times New Roman" w:hAnsi="Times New Roman"/>
          <w:sz w:val="28"/>
          <w:szCs w:val="28"/>
        </w:rPr>
        <w:t xml:space="preserve"> уз</w:t>
      </w:r>
      <w:r w:rsidR="00F30C4B">
        <w:rPr>
          <w:rFonts w:ascii="Times New Roman" w:hAnsi="Times New Roman"/>
          <w:sz w:val="28"/>
          <w:szCs w:val="28"/>
        </w:rPr>
        <w:t>ла</w:t>
      </w:r>
      <w:r w:rsidRPr="00D47B3C">
        <w:rPr>
          <w:rFonts w:ascii="Times New Roman" w:hAnsi="Times New Roman"/>
          <w:sz w:val="28"/>
          <w:szCs w:val="28"/>
        </w:rPr>
        <w:t>.</w:t>
      </w:r>
    </w:p>
    <w:p w14:paraId="670190ED" w14:textId="6D0BC4D9" w:rsidR="000269A0" w:rsidRPr="00D47B3C" w:rsidRDefault="00A27622" w:rsidP="00492768">
      <w:pPr>
        <w:ind w:firstLine="709"/>
        <w:jc w:val="center"/>
        <w:rPr>
          <w:rFonts w:ascii="Times New Roman" w:hAnsi="Times New Roman"/>
          <w:b/>
          <w:bCs/>
          <w:sz w:val="28"/>
          <w:szCs w:val="28"/>
        </w:rPr>
      </w:pPr>
      <w:r w:rsidRPr="00A27622">
        <w:rPr>
          <w:rFonts w:ascii="Times New Roman" w:hAnsi="Times New Roman"/>
          <w:b/>
          <w:bCs/>
          <w:sz w:val="28"/>
          <w:szCs w:val="28"/>
        </w:rPr>
        <w:t>Пони-Мулинский рудно-россыпной узел</w:t>
      </w:r>
      <w:r w:rsidR="00F30C4B" w:rsidRPr="00F30C4B">
        <w:rPr>
          <w:rFonts w:ascii="Times New Roman" w:hAnsi="Times New Roman"/>
          <w:b/>
          <w:bCs/>
          <w:sz w:val="28"/>
          <w:szCs w:val="28"/>
        </w:rPr>
        <w:t xml:space="preserve"> </w:t>
      </w:r>
    </w:p>
    <w:p w14:paraId="23C900C3" w14:textId="301962A7" w:rsidR="00A27622" w:rsidRPr="00A27622" w:rsidRDefault="00A27622" w:rsidP="00A27622">
      <w:pPr>
        <w:spacing w:after="0"/>
        <w:ind w:firstLine="709"/>
        <w:jc w:val="both"/>
        <w:rPr>
          <w:rFonts w:ascii="Times New Roman" w:hAnsi="Times New Roman"/>
          <w:sz w:val="28"/>
          <w:szCs w:val="28"/>
        </w:rPr>
      </w:pPr>
      <w:r w:rsidRPr="00A27622">
        <w:rPr>
          <w:rFonts w:ascii="Times New Roman" w:hAnsi="Times New Roman"/>
          <w:sz w:val="28"/>
          <w:szCs w:val="28"/>
        </w:rPr>
        <w:t>Пони-Мулинский рудно-россыпной узел</w:t>
      </w:r>
      <w:r w:rsidR="00600AF5" w:rsidRPr="00C63900">
        <w:rPr>
          <w:rFonts w:ascii="Times New Roman" w:hAnsi="Times New Roman"/>
          <w:sz w:val="28"/>
          <w:szCs w:val="28"/>
        </w:rPr>
        <w:t xml:space="preserve"> (</w:t>
      </w:r>
      <w:r w:rsidR="005731B5" w:rsidRPr="00C63900">
        <w:rPr>
          <w:rFonts w:ascii="Times New Roman" w:hAnsi="Times New Roman"/>
          <w:sz w:val="28"/>
          <w:szCs w:val="28"/>
        </w:rPr>
        <w:t>рис</w:t>
      </w:r>
      <w:r w:rsidR="00600AF5" w:rsidRPr="00C63900">
        <w:rPr>
          <w:rFonts w:ascii="Times New Roman" w:hAnsi="Times New Roman"/>
          <w:sz w:val="28"/>
          <w:szCs w:val="28"/>
        </w:rPr>
        <w:t xml:space="preserve">. </w:t>
      </w:r>
      <w:r w:rsidR="000269A0" w:rsidRPr="00C63900">
        <w:rPr>
          <w:rFonts w:ascii="Times New Roman" w:hAnsi="Times New Roman"/>
          <w:sz w:val="28"/>
          <w:szCs w:val="28"/>
        </w:rPr>
        <w:t>4</w:t>
      </w:r>
      <w:r w:rsidR="00600AF5" w:rsidRPr="00C63900">
        <w:rPr>
          <w:rFonts w:ascii="Times New Roman" w:hAnsi="Times New Roman"/>
          <w:sz w:val="28"/>
          <w:szCs w:val="28"/>
        </w:rPr>
        <w:t xml:space="preserve">) </w:t>
      </w:r>
      <w:r w:rsidRPr="00A27622">
        <w:rPr>
          <w:rFonts w:ascii="Times New Roman" w:hAnsi="Times New Roman"/>
          <w:sz w:val="28"/>
          <w:szCs w:val="28"/>
        </w:rPr>
        <w:t xml:space="preserve">расположен в 60 км юго-восточнее г. Комсомольска-на-Амуре. В его пределах известно семь месторождений из них шесть переданы недропользователям. Месторождение ручьёв Пони Большие-Тудур числится в нераспределённом фонде. </w:t>
      </w:r>
    </w:p>
    <w:p w14:paraId="22B957B3" w14:textId="58EA7795" w:rsidR="00600AF5" w:rsidRPr="00C63900" w:rsidRDefault="00A27622" w:rsidP="00A27622">
      <w:pPr>
        <w:spacing w:after="0"/>
        <w:ind w:firstLine="709"/>
        <w:jc w:val="both"/>
        <w:rPr>
          <w:rFonts w:ascii="Times New Roman" w:hAnsi="Times New Roman"/>
          <w:sz w:val="28"/>
          <w:szCs w:val="28"/>
        </w:rPr>
      </w:pPr>
      <w:r w:rsidRPr="00A27622">
        <w:rPr>
          <w:rFonts w:ascii="Times New Roman" w:hAnsi="Times New Roman"/>
          <w:sz w:val="28"/>
          <w:szCs w:val="28"/>
        </w:rPr>
        <w:t>В долинах 7 ручьёв выявлены россыпепроявления и в 10 - повышенная золотоносность</w:t>
      </w:r>
      <w:r w:rsidR="00600AF5" w:rsidRPr="00C63900">
        <w:rPr>
          <w:rFonts w:ascii="Times New Roman" w:hAnsi="Times New Roman"/>
          <w:sz w:val="28"/>
          <w:szCs w:val="28"/>
        </w:rPr>
        <w:t xml:space="preserve">. </w:t>
      </w:r>
    </w:p>
    <w:p w14:paraId="2F798F25" w14:textId="042F7356" w:rsidR="00A27622" w:rsidRPr="00A27622" w:rsidRDefault="00DE0E10" w:rsidP="0099414F">
      <w:pPr>
        <w:pStyle w:val="a8"/>
        <w:spacing w:after="0"/>
        <w:ind w:left="0" w:firstLine="709"/>
        <w:jc w:val="both"/>
        <w:rPr>
          <w:sz w:val="28"/>
          <w:szCs w:val="28"/>
        </w:rPr>
      </w:pPr>
      <w:bookmarkStart w:id="0" w:name="_Hlk135229327"/>
      <w:r w:rsidRPr="00D47B3C">
        <w:rPr>
          <w:rFonts w:ascii="Times New Roman" w:hAnsi="Times New Roman"/>
          <w:i/>
          <w:iCs/>
          <w:sz w:val="28"/>
          <w:szCs w:val="28"/>
        </w:rPr>
        <w:t xml:space="preserve">В </w:t>
      </w:r>
      <w:r w:rsidR="00BD7156">
        <w:rPr>
          <w:rFonts w:ascii="Times New Roman" w:hAnsi="Times New Roman"/>
          <w:i/>
          <w:iCs/>
          <w:sz w:val="28"/>
          <w:szCs w:val="28"/>
        </w:rPr>
        <w:t>24</w:t>
      </w:r>
      <w:r w:rsidRPr="00D47B3C">
        <w:rPr>
          <w:rFonts w:ascii="Times New Roman" w:hAnsi="Times New Roman"/>
          <w:i/>
          <w:iCs/>
          <w:sz w:val="28"/>
          <w:szCs w:val="28"/>
        </w:rPr>
        <w:t xml:space="preserve"> км от </w:t>
      </w:r>
      <w:r w:rsidR="00F30C4B">
        <w:rPr>
          <w:rFonts w:ascii="Times New Roman" w:hAnsi="Times New Roman"/>
          <w:i/>
          <w:iCs/>
          <w:sz w:val="28"/>
          <w:szCs w:val="28"/>
        </w:rPr>
        <w:t>ю</w:t>
      </w:r>
      <w:r w:rsidR="00BD7156">
        <w:rPr>
          <w:rFonts w:ascii="Times New Roman" w:hAnsi="Times New Roman"/>
          <w:i/>
          <w:iCs/>
          <w:sz w:val="28"/>
          <w:szCs w:val="28"/>
        </w:rPr>
        <w:t>ж</w:t>
      </w:r>
      <w:r w:rsidRPr="00D47B3C">
        <w:rPr>
          <w:rFonts w:ascii="Times New Roman" w:hAnsi="Times New Roman"/>
          <w:i/>
          <w:iCs/>
          <w:sz w:val="28"/>
          <w:szCs w:val="28"/>
        </w:rPr>
        <w:t xml:space="preserve">ной кромки контура лицензии </w:t>
      </w:r>
      <w:bookmarkEnd w:id="0"/>
      <w:r w:rsidRPr="00D47B3C">
        <w:rPr>
          <w:rFonts w:ascii="Times New Roman" w:hAnsi="Times New Roman"/>
          <w:i/>
          <w:iCs/>
          <w:sz w:val="28"/>
          <w:szCs w:val="28"/>
        </w:rPr>
        <w:t>расположено м</w:t>
      </w:r>
      <w:r w:rsidR="00600AF5" w:rsidRPr="00D47B3C">
        <w:rPr>
          <w:rFonts w:ascii="Times New Roman" w:hAnsi="Times New Roman"/>
          <w:i/>
          <w:iCs/>
          <w:sz w:val="28"/>
          <w:szCs w:val="28"/>
        </w:rPr>
        <w:t xml:space="preserve">есторождение </w:t>
      </w:r>
      <w:r w:rsidR="00114EAB" w:rsidRPr="00D47B3C">
        <w:rPr>
          <w:rFonts w:ascii="Times New Roman" w:hAnsi="Times New Roman"/>
          <w:i/>
          <w:iCs/>
          <w:sz w:val="28"/>
          <w:szCs w:val="28"/>
        </w:rPr>
        <w:t xml:space="preserve">ручья </w:t>
      </w:r>
      <w:r w:rsidR="00BD7156" w:rsidRPr="00BD7156">
        <w:rPr>
          <w:rFonts w:ascii="Times New Roman" w:hAnsi="Times New Roman"/>
          <w:i/>
          <w:iCs/>
          <w:sz w:val="28"/>
          <w:szCs w:val="28"/>
        </w:rPr>
        <w:t>Пони Большие-Тудур</w:t>
      </w:r>
      <w:r w:rsidR="00600AF5" w:rsidRPr="00D47B3C">
        <w:rPr>
          <w:rFonts w:ascii="Times New Roman" w:hAnsi="Times New Roman"/>
          <w:i/>
          <w:iCs/>
          <w:sz w:val="28"/>
          <w:szCs w:val="28"/>
        </w:rPr>
        <w:t>.</w:t>
      </w:r>
      <w:r w:rsidR="00600AF5" w:rsidRPr="00600AF5">
        <w:rPr>
          <w:rFonts w:ascii="Times New Roman" w:hAnsi="Times New Roman"/>
          <w:sz w:val="26"/>
          <w:szCs w:val="26"/>
        </w:rPr>
        <w:t xml:space="preserve"> </w:t>
      </w:r>
      <w:r w:rsidR="00BD7156" w:rsidRPr="00BD7156">
        <w:rPr>
          <w:rFonts w:ascii="Times New Roman" w:hAnsi="Times New Roman"/>
          <w:sz w:val="26"/>
          <w:szCs w:val="26"/>
        </w:rPr>
        <w:t>З</w:t>
      </w:r>
      <w:r w:rsidR="00A27622" w:rsidRPr="00BD7156">
        <w:rPr>
          <w:rFonts w:ascii="Times New Roman" w:hAnsi="Times New Roman"/>
          <w:sz w:val="28"/>
          <w:szCs w:val="28"/>
        </w:rPr>
        <w:t>олотоносность долины ручья Большие Пони известна с дореволюционных времён, когда россыпь разведывалась линиями шурфов, отрабатывалась ямами и небольшими разрезами. Сведений о количестве добытого золота нет.</w:t>
      </w:r>
    </w:p>
    <w:p w14:paraId="65754DCA"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В 1934 г. аллювиальные отложения ручья изучались буровыми и шурфовочными линиями Тудуро-Хунгарийской разведочной партией Приморзолото, установлена промышленная россыпь, которая не отрабатывалась.</w:t>
      </w:r>
    </w:p>
    <w:p w14:paraId="603625EF"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В 1967 г. россыпь ручья Большие Пони отрабатывалась Тумнинским прииском (не учтённые балансом запасы, добыто 5 кг золота), 1970–1976 гг. «гидравликой с искусственным напором воды».</w:t>
      </w:r>
    </w:p>
    <w:p w14:paraId="185A1CB7"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В 1970–1973 гг. в долине Тудура поисковыми линиями скважин через 250–200 м прослежены 2 узкие (10-40 м) золотоносные струи общей протяжённостью 2350 м. Запасы россыпи предварительно оценены в 92 кг золота со средним содержанием 497 мг/м</w:t>
      </w:r>
      <w:r w:rsidRPr="00A27622">
        <w:rPr>
          <w:rFonts w:ascii="Times New Roman" w:hAnsi="Times New Roman"/>
          <w:sz w:val="28"/>
          <w:szCs w:val="28"/>
          <w:vertAlign w:val="superscript"/>
        </w:rPr>
        <w:t>3</w:t>
      </w:r>
      <w:r w:rsidRPr="00A27622">
        <w:rPr>
          <w:rFonts w:ascii="Times New Roman" w:hAnsi="Times New Roman"/>
          <w:sz w:val="28"/>
          <w:szCs w:val="28"/>
        </w:rPr>
        <w:t>.</w:t>
      </w:r>
    </w:p>
    <w:p w14:paraId="540C589E"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 xml:space="preserve">В 1991–1993 гг. долина ручья Большие Пони, включая отработанный полигон, была заново разведана Нижне-Амурской экспедицией (с 1993 г. ГГП) Дальгеолкома. Разведка проведена линиями скважин УБСР-25М по сети 400–200×20-10 м. Выделенные блоки техногенно-целиковой промышленной россыпи </w:t>
      </w:r>
      <w:r w:rsidRPr="00A27622">
        <w:rPr>
          <w:rFonts w:ascii="Times New Roman" w:hAnsi="Times New Roman"/>
          <w:sz w:val="28"/>
          <w:szCs w:val="28"/>
        </w:rPr>
        <w:lastRenderedPageBreak/>
        <w:t>располагались вдоль обоих бортов отработки, в ряде случаев включали участки отработанного пространства. Кроме того, целиковая россыпь прослежена в долине Тудура на 1,2 км вниз по течению от устья Большие Пони. Общая протяжённость россыпи составила 6000 м при средней ширине 120 м, мощность торфов 3,5 м, песков 1,1 м. Подсчёт запасов месторождения ручьёв Пони Большие—Тудур был произведён по временным кондициям для отработки раздельным способом мелкозалегающих россыпей золота в центральных районах Хабаровского края, утверждённых Протоколом ЦКЗ МИНЦВЕТМЕТа СССР от 24.02.1986 г. № 511-вк.</w:t>
      </w:r>
    </w:p>
    <w:p w14:paraId="78B091D1"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Разработка разведанного месторождения осуществлялась в 1996 г. ОАО старателей «Дальневосточные ресурсы» по лицензии ХАБ 00222 БР от 06.06.1994 г. и с 1997 по 2001 годы ООО «Пласт-ДВР» по лицензии ХАБ 00872 БР от 10.04.1997 г., действие прекращено 10.01.2007 г. За это время открытым раздельным способом полностью или частично отработаны блоки С</w:t>
      </w:r>
      <w:r w:rsidRPr="00A27622">
        <w:rPr>
          <w:rFonts w:ascii="Times New Roman" w:hAnsi="Times New Roman"/>
          <w:sz w:val="28"/>
          <w:szCs w:val="28"/>
          <w:vertAlign w:val="subscript"/>
        </w:rPr>
        <w:t>1</w:t>
      </w:r>
      <w:r w:rsidRPr="00A27622">
        <w:rPr>
          <w:rFonts w:ascii="Times New Roman" w:hAnsi="Times New Roman"/>
          <w:sz w:val="28"/>
          <w:szCs w:val="28"/>
        </w:rPr>
        <w:t xml:space="preserve"> — (8-14, 16, 20–31) целиково-техногенной россыпи в долине Большие Пони.</w:t>
      </w:r>
    </w:p>
    <w:p w14:paraId="28D6F8C3"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Согласно Государственному балансу за 1996–2001 гг. на месторождении погашено 284 тыс. м</w:t>
      </w:r>
      <w:r w:rsidRPr="00A27622">
        <w:rPr>
          <w:rFonts w:ascii="Times New Roman" w:hAnsi="Times New Roman"/>
          <w:sz w:val="28"/>
          <w:szCs w:val="28"/>
          <w:vertAlign w:val="superscript"/>
        </w:rPr>
        <w:t>3</w:t>
      </w:r>
      <w:r w:rsidRPr="00A27622">
        <w:rPr>
          <w:rFonts w:ascii="Times New Roman" w:hAnsi="Times New Roman"/>
          <w:sz w:val="28"/>
          <w:szCs w:val="28"/>
        </w:rPr>
        <w:t xml:space="preserve"> песков и 201 кг золота, в том числе 17 тыс. м</w:t>
      </w:r>
      <w:r w:rsidRPr="00A27622">
        <w:rPr>
          <w:rFonts w:ascii="Times New Roman" w:hAnsi="Times New Roman"/>
          <w:sz w:val="28"/>
          <w:szCs w:val="28"/>
          <w:vertAlign w:val="superscript"/>
        </w:rPr>
        <w:t>3</w:t>
      </w:r>
      <w:r w:rsidRPr="00A27622">
        <w:rPr>
          <w:rFonts w:ascii="Times New Roman" w:hAnsi="Times New Roman"/>
          <w:sz w:val="28"/>
          <w:szCs w:val="28"/>
        </w:rPr>
        <w:t xml:space="preserve"> песков и 14 кг золота за счёт прироста при эксплуатационной разведке. Средние коэффициенты отхода при разработке россыпи составили по пескам 1,06, содержанию золота 0,74, металлу 0,79. По завершении отработки материалы консервации объекта не были составлены вследствие ликвидации предприятия, геолого-маркшейдерская документация горных работ утрачена. Сведения об эксплуатации сохранились только в формах статистической отчётности 5-гр, 15 и плане работ ООО «Пласт ДВР» на 2000 год из архива предприятия.</w:t>
      </w:r>
    </w:p>
    <w:p w14:paraId="5A1211CD"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В связи с тем, что при подсчёте запасов из контуров россыпи не были исключены участки под охранными зонами железнодорожной магистрали Комсомольск-на-Амуре—Советская Гавань, линий электропередачи и оптико-волоконной связи, а также площадь северо-западной окраины пос. Пони, занятой жилыми и хозяйственными постройками, остаточные балансовые запасы россыпи ручьёв Пони Большие—Тудур были переоценены в 2015 г.</w:t>
      </w:r>
    </w:p>
    <w:p w14:paraId="0241D1D3"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Рассматриваемая россыпь прослежена на большем протяжении долины ручья Большие Пони и протягивается в долину основного водотока Тудур. В результате переоценки выделен участок месторождения с балансовыми запасами категории С</w:t>
      </w:r>
      <w:r w:rsidRPr="00A27622">
        <w:rPr>
          <w:rFonts w:ascii="Times New Roman" w:hAnsi="Times New Roman"/>
          <w:sz w:val="28"/>
          <w:szCs w:val="28"/>
          <w:vertAlign w:val="subscript"/>
        </w:rPr>
        <w:t>2</w:t>
      </w:r>
      <w:r w:rsidRPr="00A27622">
        <w:rPr>
          <w:rFonts w:ascii="Times New Roman" w:hAnsi="Times New Roman"/>
          <w:sz w:val="28"/>
          <w:szCs w:val="28"/>
        </w:rPr>
        <w:t xml:space="preserve"> на нижнем фланге россыпи в долине ручья Тудур до границы охранной зоны железной дороги. Протяжённость целиковой россыпи в долине Тудура 1140 м (с учётом разделения на 2 струи на нижнем фланге 1640 м), средняя ширина 186 м (129 м). Мощность торфов увеличивается вниз по течению от 3,4-4,0 м до 4,2-4,7 м, мощность песков наибольшая на флангах (1,1-1,2 м), уменьшается в центральной части до 0,7-0,9 м. Содержание золота 521–621 мг/м</w:t>
      </w:r>
      <w:r w:rsidRPr="00A27622">
        <w:rPr>
          <w:rFonts w:ascii="Times New Roman" w:hAnsi="Times New Roman"/>
          <w:sz w:val="28"/>
          <w:szCs w:val="28"/>
          <w:vertAlign w:val="superscript"/>
        </w:rPr>
        <w:t>3</w:t>
      </w:r>
      <w:r w:rsidRPr="00A27622">
        <w:rPr>
          <w:rFonts w:ascii="Times New Roman" w:hAnsi="Times New Roman"/>
          <w:sz w:val="28"/>
          <w:szCs w:val="28"/>
        </w:rPr>
        <w:t xml:space="preserve"> на флангах, в центре варьирует от 406 до 873 мг/м</w:t>
      </w:r>
      <w:r w:rsidRPr="00A27622">
        <w:rPr>
          <w:rFonts w:ascii="Times New Roman" w:hAnsi="Times New Roman"/>
          <w:sz w:val="28"/>
          <w:szCs w:val="28"/>
          <w:vertAlign w:val="superscript"/>
        </w:rPr>
        <w:t>3</w:t>
      </w:r>
      <w:r w:rsidRPr="00A27622">
        <w:rPr>
          <w:rFonts w:ascii="Times New Roman" w:hAnsi="Times New Roman"/>
          <w:sz w:val="28"/>
          <w:szCs w:val="28"/>
        </w:rPr>
        <w:t>. Россыпь на всём протяжении пойменная, мелкозалегающая.</w:t>
      </w:r>
    </w:p>
    <w:p w14:paraId="321B31CB"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Балансовые запасы категории С</w:t>
      </w:r>
      <w:r w:rsidRPr="00A27622">
        <w:rPr>
          <w:rFonts w:ascii="Times New Roman" w:hAnsi="Times New Roman"/>
          <w:sz w:val="28"/>
          <w:szCs w:val="28"/>
          <w:vertAlign w:val="subscript"/>
        </w:rPr>
        <w:t>2</w:t>
      </w:r>
      <w:r w:rsidRPr="00A27622">
        <w:rPr>
          <w:rFonts w:ascii="Times New Roman" w:hAnsi="Times New Roman"/>
          <w:sz w:val="28"/>
          <w:szCs w:val="28"/>
        </w:rPr>
        <w:t xml:space="preserve"> для открытой раздельной добычи составляют 129,2 кг золота со средним содержанием 551 мг/м</w:t>
      </w:r>
      <w:r w:rsidRPr="00A27622">
        <w:rPr>
          <w:rFonts w:ascii="Times New Roman" w:hAnsi="Times New Roman"/>
          <w:sz w:val="28"/>
          <w:szCs w:val="28"/>
          <w:vertAlign w:val="superscript"/>
        </w:rPr>
        <w:t>3</w:t>
      </w:r>
      <w:r w:rsidRPr="00A27622">
        <w:rPr>
          <w:rFonts w:ascii="Times New Roman" w:hAnsi="Times New Roman"/>
          <w:sz w:val="28"/>
          <w:szCs w:val="28"/>
        </w:rPr>
        <w:t xml:space="preserve">. Золотоносные отложения образуют хорошо сформированный пласт в низах разреза аллювия. </w:t>
      </w:r>
      <w:r w:rsidRPr="00A27622">
        <w:rPr>
          <w:rFonts w:ascii="Times New Roman" w:hAnsi="Times New Roman"/>
          <w:sz w:val="28"/>
          <w:szCs w:val="28"/>
        </w:rPr>
        <w:lastRenderedPageBreak/>
        <w:t>Представлены гравийно-галечным и щебнисто-галечным материалом с песчано-глинистым заполнителем и примесью валунов. Просадка золота в сильно трещиноватые породы плотика составляет до 0,8 м. Гранулометрический состав песков определён для золотоносных отложений по 4 линиям в долинах ручьёв Большие Пони и Тудур. В продуктивном слое преобладает галечная фракция (10-200 мм), составляющая 68–70 %. Количество мелкообломочного материала размером до 10 мм не превышает 20 %. Доля валунов размером до 400 мм оценивается в 13 %, в том числе по долине Тудура 10 %.</w:t>
      </w:r>
    </w:p>
    <w:p w14:paraId="5851FDAE"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Пески россыпи по данным эксплуатации в долине Большие Пони и визуальной оценке при геологоразведочных работах являются среднепромывистыми. Коэффициент разрыхления продуктивных отложений в целом по месторождению варьирует от 1,36 до 1,44. Распределение золота весьма неравномерное, содержание металла в подсчётном контуре россыпи по выработкам колеблется от 133 до 1861 мг/м</w:t>
      </w:r>
      <w:r w:rsidRPr="00A27622">
        <w:rPr>
          <w:rFonts w:ascii="Times New Roman" w:hAnsi="Times New Roman"/>
          <w:sz w:val="28"/>
          <w:szCs w:val="28"/>
          <w:vertAlign w:val="superscript"/>
        </w:rPr>
        <w:t>3</w:t>
      </w:r>
      <w:r w:rsidRPr="00A27622">
        <w:rPr>
          <w:rFonts w:ascii="Times New Roman" w:hAnsi="Times New Roman"/>
          <w:sz w:val="28"/>
          <w:szCs w:val="28"/>
        </w:rPr>
        <w:t>. Зёрна самородного золота характеризуются высокой степенью окатанности и уплощённости, представлены пластинами, реже комковидными выделениями. Цвет металла желтый, светло-желтый.</w:t>
      </w:r>
    </w:p>
    <w:p w14:paraId="5C7DF13F" w14:textId="77777777" w:rsidR="00A27622" w:rsidRPr="00A27622" w:rsidRDefault="00A27622" w:rsidP="0099414F">
      <w:pPr>
        <w:pStyle w:val="a8"/>
        <w:spacing w:after="0"/>
        <w:ind w:left="0" w:firstLine="709"/>
        <w:jc w:val="both"/>
        <w:rPr>
          <w:rFonts w:ascii="Times New Roman" w:hAnsi="Times New Roman"/>
          <w:sz w:val="28"/>
          <w:szCs w:val="28"/>
        </w:rPr>
      </w:pPr>
      <w:r w:rsidRPr="00A27622">
        <w:rPr>
          <w:rFonts w:ascii="Times New Roman" w:hAnsi="Times New Roman"/>
          <w:sz w:val="28"/>
          <w:szCs w:val="28"/>
        </w:rPr>
        <w:t>В составе самородного золота помимо серебра определены микропримеси свинца, сурьмы, железа, теллура, висмута и меди. В целом по месторождению преобладает крупное и среднее золото размером более 1 мм, составляющее 65,7 %. В россыпи ручья Тудур увеличивается доля мелкого (0,25-1,0 мм) металла — 49,2 %, средний и крупный находятся в подчинённом количестве, 44,6 %. Весьма мелкого и тонкого золота 6,2 %. Пробность металла определена по 4 навескам в пробирной лаборатории Нижне-Амурского ГОКа. Достаточно выдержанная по длине россыпи, разброс значений от 876 до 900, среднее 884. В настоящем пересчёте, как и в подсчёте запасов на 01.07.1993 г., принята проба 885. В составе шлихов отмечаются пирит, апатит, пироксен, гранат, эпидот, роговая обманка, реже киноварь. Попутных полезных компонентов нет. Средняя промывистость песков и небольшая доля весьма мелкого и тонкого золота определяют хорошие технологические свойства полезного ископаемого и возможность использования стандартного обогатительного комплекса.</w:t>
      </w:r>
    </w:p>
    <w:p w14:paraId="68DA540C" w14:textId="2E61B690" w:rsidR="008D26CC" w:rsidRPr="00BD7156" w:rsidRDefault="008D26CC" w:rsidP="00693CD8">
      <w:pPr>
        <w:spacing w:after="0"/>
        <w:ind w:firstLine="709"/>
        <w:jc w:val="both"/>
        <w:rPr>
          <w:rFonts w:ascii="Times New Roman" w:hAnsi="Times New Roman"/>
          <w:sz w:val="28"/>
          <w:szCs w:val="28"/>
        </w:rPr>
      </w:pPr>
      <w:r w:rsidRPr="00BD7156">
        <w:rPr>
          <w:rFonts w:ascii="Times New Roman" w:hAnsi="Times New Roman"/>
          <w:sz w:val="28"/>
          <w:szCs w:val="28"/>
        </w:rPr>
        <w:t xml:space="preserve">По состоянию на 01.01.2019 год в пределах </w:t>
      </w:r>
      <w:r w:rsidR="0046756E" w:rsidRPr="00BD7156">
        <w:rPr>
          <w:rFonts w:ascii="Times New Roman" w:hAnsi="Times New Roman"/>
          <w:sz w:val="28"/>
          <w:szCs w:val="28"/>
        </w:rPr>
        <w:t>Учаминского</w:t>
      </w:r>
      <w:r w:rsidR="00114EAB" w:rsidRPr="00BD7156">
        <w:rPr>
          <w:rFonts w:ascii="Times New Roman" w:hAnsi="Times New Roman"/>
          <w:sz w:val="28"/>
          <w:szCs w:val="28"/>
        </w:rPr>
        <w:t xml:space="preserve"> </w:t>
      </w:r>
      <w:r w:rsidRPr="00BD7156">
        <w:rPr>
          <w:rFonts w:ascii="Times New Roman" w:hAnsi="Times New Roman"/>
          <w:sz w:val="28"/>
          <w:szCs w:val="28"/>
        </w:rPr>
        <w:t>рудно-россыпн</w:t>
      </w:r>
      <w:r w:rsidR="00494ECB" w:rsidRPr="00BD7156">
        <w:rPr>
          <w:rFonts w:ascii="Times New Roman" w:hAnsi="Times New Roman"/>
          <w:sz w:val="28"/>
          <w:szCs w:val="28"/>
        </w:rPr>
        <w:t>ого</w:t>
      </w:r>
      <w:r w:rsidRPr="00BD7156">
        <w:rPr>
          <w:rFonts w:ascii="Times New Roman" w:hAnsi="Times New Roman"/>
          <w:sz w:val="28"/>
          <w:szCs w:val="28"/>
        </w:rPr>
        <w:t xml:space="preserve"> узл</w:t>
      </w:r>
      <w:r w:rsidR="00494ECB" w:rsidRPr="00BD7156">
        <w:rPr>
          <w:rFonts w:ascii="Times New Roman" w:hAnsi="Times New Roman"/>
          <w:sz w:val="28"/>
          <w:szCs w:val="28"/>
        </w:rPr>
        <w:t>а</w:t>
      </w:r>
      <w:r w:rsidR="001C7C68" w:rsidRPr="00BD7156">
        <w:rPr>
          <w:rFonts w:ascii="Times New Roman" w:hAnsi="Times New Roman"/>
          <w:sz w:val="28"/>
          <w:szCs w:val="28"/>
        </w:rPr>
        <w:t xml:space="preserve"> оценены ресурсы россыпного золота категории Р</w:t>
      </w:r>
      <w:r w:rsidR="001C7C68" w:rsidRPr="00BD7156">
        <w:rPr>
          <w:rFonts w:ascii="Times New Roman" w:hAnsi="Times New Roman"/>
          <w:sz w:val="28"/>
          <w:szCs w:val="28"/>
          <w:vertAlign w:val="subscript"/>
        </w:rPr>
        <w:t>1</w:t>
      </w:r>
      <w:r w:rsidR="001C7C68" w:rsidRPr="00BD7156">
        <w:rPr>
          <w:rFonts w:ascii="Times New Roman" w:hAnsi="Times New Roman"/>
          <w:sz w:val="28"/>
          <w:szCs w:val="28"/>
        </w:rPr>
        <w:t>-</w:t>
      </w:r>
      <w:r w:rsidR="00BD7156" w:rsidRPr="00BD7156">
        <w:rPr>
          <w:rFonts w:ascii="Times New Roman" w:hAnsi="Times New Roman"/>
          <w:sz w:val="28"/>
          <w:szCs w:val="28"/>
        </w:rPr>
        <w:t>1145</w:t>
      </w:r>
      <w:r w:rsidR="001C7C68" w:rsidRPr="00BD7156">
        <w:rPr>
          <w:rFonts w:ascii="Times New Roman" w:hAnsi="Times New Roman"/>
          <w:sz w:val="28"/>
          <w:szCs w:val="28"/>
        </w:rPr>
        <w:t xml:space="preserve"> кг</w:t>
      </w:r>
      <w:r w:rsidRPr="00BD7156">
        <w:rPr>
          <w:rFonts w:ascii="Times New Roman" w:hAnsi="Times New Roman"/>
          <w:sz w:val="28"/>
          <w:szCs w:val="28"/>
        </w:rPr>
        <w:t>.</w:t>
      </w:r>
      <w:r w:rsidR="001C7C68" w:rsidRPr="00BD7156">
        <w:rPr>
          <w:rFonts w:ascii="Times New Roman" w:hAnsi="Times New Roman"/>
          <w:sz w:val="28"/>
          <w:szCs w:val="28"/>
        </w:rPr>
        <w:t xml:space="preserve"> Р</w:t>
      </w:r>
      <w:r w:rsidR="001C7C68" w:rsidRPr="00BD7156">
        <w:rPr>
          <w:rFonts w:ascii="Times New Roman" w:hAnsi="Times New Roman"/>
          <w:sz w:val="28"/>
          <w:szCs w:val="28"/>
          <w:vertAlign w:val="subscript"/>
        </w:rPr>
        <w:t>2</w:t>
      </w:r>
      <w:r w:rsidR="001C7C68" w:rsidRPr="00BD7156">
        <w:rPr>
          <w:rFonts w:ascii="Times New Roman" w:hAnsi="Times New Roman"/>
          <w:sz w:val="28"/>
          <w:szCs w:val="28"/>
        </w:rPr>
        <w:t>-</w:t>
      </w:r>
      <w:r w:rsidR="00BD7156" w:rsidRPr="00BD7156">
        <w:rPr>
          <w:rFonts w:ascii="Times New Roman" w:hAnsi="Times New Roman"/>
          <w:sz w:val="28"/>
          <w:szCs w:val="28"/>
        </w:rPr>
        <w:t>1565</w:t>
      </w:r>
      <w:r w:rsidR="001C7C68" w:rsidRPr="00BD7156">
        <w:rPr>
          <w:rFonts w:ascii="Times New Roman" w:hAnsi="Times New Roman"/>
          <w:sz w:val="28"/>
          <w:szCs w:val="28"/>
        </w:rPr>
        <w:t xml:space="preserve"> кг.</w:t>
      </w:r>
      <w:r w:rsidR="001C7C68" w:rsidRPr="00BD7156">
        <w:rPr>
          <w:sz w:val="28"/>
          <w:szCs w:val="28"/>
        </w:rPr>
        <w:t xml:space="preserve"> </w:t>
      </w:r>
      <w:r w:rsidRPr="00BD7156">
        <w:rPr>
          <w:sz w:val="28"/>
          <w:szCs w:val="28"/>
        </w:rPr>
        <w:t xml:space="preserve"> </w:t>
      </w:r>
      <w:r w:rsidRPr="00BD7156">
        <w:rPr>
          <w:rFonts w:ascii="Times New Roman" w:hAnsi="Times New Roman"/>
          <w:sz w:val="28"/>
          <w:szCs w:val="28"/>
        </w:rPr>
        <w:t>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w:t>
      </w:r>
      <w:r w:rsidR="001C7C68" w:rsidRPr="00BD7156">
        <w:rPr>
          <w:rFonts w:ascii="Times New Roman" w:hAnsi="Times New Roman"/>
          <w:sz w:val="28"/>
          <w:szCs w:val="28"/>
        </w:rPr>
        <w:t>9.</w:t>
      </w:r>
      <w:r w:rsidRPr="00BD7156">
        <w:rPr>
          <w:rFonts w:ascii="Times New Roman" w:hAnsi="Times New Roman"/>
          <w:sz w:val="28"/>
          <w:szCs w:val="28"/>
        </w:rPr>
        <w:t xml:space="preserve">  (Росгеолфонд, ТФГИ по Дальневосточному федеральному округу,) * Хабаровский край.</w:t>
      </w:r>
    </w:p>
    <w:p w14:paraId="467C98EE" w14:textId="77777777" w:rsidR="00391EDC" w:rsidRPr="00D454EF" w:rsidRDefault="00391EDC" w:rsidP="008D26CC">
      <w:pPr>
        <w:spacing w:before="120"/>
        <w:ind w:firstLine="0"/>
        <w:jc w:val="center"/>
        <w:rPr>
          <w:rFonts w:ascii="Times New Roman" w:hAnsi="Times New Roman"/>
          <w:b/>
          <w:i/>
          <w:sz w:val="26"/>
          <w:szCs w:val="26"/>
        </w:rPr>
      </w:pPr>
      <w:r w:rsidRPr="00D454EF">
        <w:rPr>
          <w:rFonts w:ascii="Times New Roman" w:hAnsi="Times New Roman"/>
          <w:b/>
          <w:i/>
          <w:sz w:val="26"/>
          <w:szCs w:val="26"/>
        </w:rPr>
        <w:t>Обоснование проведения работ</w:t>
      </w:r>
    </w:p>
    <w:p w14:paraId="3503BEB3" w14:textId="1EBE09BD" w:rsidR="002C77F6" w:rsidRPr="00D47B3C" w:rsidRDefault="00660CC4" w:rsidP="00C02C30">
      <w:pPr>
        <w:ind w:firstLine="709"/>
        <w:jc w:val="both"/>
        <w:rPr>
          <w:rFonts w:ascii="Times New Roman" w:hAnsi="Times New Roman"/>
          <w:sz w:val="28"/>
          <w:szCs w:val="28"/>
        </w:rPr>
      </w:pPr>
      <w:r w:rsidRPr="00D47B3C">
        <w:rPr>
          <w:rFonts w:ascii="Times New Roman" w:hAnsi="Times New Roman"/>
          <w:sz w:val="28"/>
          <w:szCs w:val="28"/>
        </w:rPr>
        <w:t>Л</w:t>
      </w:r>
      <w:r w:rsidR="00D327BD" w:rsidRPr="00D47B3C">
        <w:rPr>
          <w:rFonts w:ascii="Times New Roman" w:hAnsi="Times New Roman"/>
          <w:sz w:val="28"/>
          <w:szCs w:val="28"/>
        </w:rPr>
        <w:t>ицензи</w:t>
      </w:r>
      <w:r w:rsidRPr="00D47B3C">
        <w:rPr>
          <w:rFonts w:ascii="Times New Roman" w:hAnsi="Times New Roman"/>
          <w:sz w:val="28"/>
          <w:szCs w:val="28"/>
        </w:rPr>
        <w:t>я на участок</w:t>
      </w:r>
      <w:r w:rsidR="00EE36E1" w:rsidRPr="00D47B3C">
        <w:rPr>
          <w:rFonts w:ascii="Times New Roman" w:hAnsi="Times New Roman"/>
          <w:sz w:val="28"/>
          <w:szCs w:val="28"/>
        </w:rPr>
        <w:t xml:space="preserve"> недр</w:t>
      </w:r>
      <w:r w:rsidRPr="00D47B3C">
        <w:rPr>
          <w:rFonts w:ascii="Times New Roman" w:hAnsi="Times New Roman"/>
          <w:sz w:val="28"/>
          <w:szCs w:val="28"/>
        </w:rPr>
        <w:t xml:space="preserve"> </w:t>
      </w:r>
      <w:r w:rsidR="00FD1A8C">
        <w:rPr>
          <w:rFonts w:ascii="Times New Roman" w:hAnsi="Times New Roman"/>
          <w:sz w:val="28"/>
          <w:szCs w:val="28"/>
        </w:rPr>
        <w:t>Мачтовый</w:t>
      </w:r>
      <w:r w:rsidR="00D327BD" w:rsidRPr="00D47B3C">
        <w:rPr>
          <w:rFonts w:ascii="Times New Roman" w:hAnsi="Times New Roman"/>
          <w:sz w:val="28"/>
          <w:szCs w:val="28"/>
        </w:rPr>
        <w:t xml:space="preserve"> </w:t>
      </w:r>
      <w:r w:rsidR="001A0A4E" w:rsidRPr="00D47B3C">
        <w:rPr>
          <w:rFonts w:ascii="Times New Roman" w:hAnsi="Times New Roman"/>
          <w:sz w:val="28"/>
          <w:szCs w:val="28"/>
        </w:rPr>
        <w:t>получена для</w:t>
      </w:r>
      <w:r w:rsidR="00D327BD" w:rsidRPr="00D47B3C">
        <w:rPr>
          <w:rFonts w:ascii="Times New Roman" w:hAnsi="Times New Roman"/>
          <w:sz w:val="28"/>
          <w:szCs w:val="28"/>
        </w:rPr>
        <w:t xml:space="preserve"> проведени</w:t>
      </w:r>
      <w:r w:rsidR="001A0A4E" w:rsidRPr="00D47B3C">
        <w:rPr>
          <w:rFonts w:ascii="Times New Roman" w:hAnsi="Times New Roman"/>
          <w:sz w:val="28"/>
          <w:szCs w:val="28"/>
        </w:rPr>
        <w:t>я</w:t>
      </w:r>
      <w:r w:rsidR="00D327BD" w:rsidRPr="00D47B3C">
        <w:rPr>
          <w:rFonts w:ascii="Times New Roman" w:hAnsi="Times New Roman"/>
          <w:sz w:val="28"/>
          <w:szCs w:val="28"/>
        </w:rPr>
        <w:t xml:space="preserve"> </w:t>
      </w:r>
      <w:r w:rsidR="00716D0F" w:rsidRPr="00D47B3C">
        <w:rPr>
          <w:rFonts w:ascii="Times New Roman" w:hAnsi="Times New Roman"/>
          <w:sz w:val="28"/>
          <w:szCs w:val="28"/>
        </w:rPr>
        <w:t>геологоразведочных</w:t>
      </w:r>
      <w:r w:rsidR="00D327BD" w:rsidRPr="00D47B3C">
        <w:rPr>
          <w:rFonts w:ascii="Times New Roman" w:hAnsi="Times New Roman"/>
          <w:sz w:val="28"/>
          <w:szCs w:val="28"/>
        </w:rPr>
        <w:t xml:space="preserve"> работ с целью</w:t>
      </w:r>
      <w:r w:rsidR="008128E1" w:rsidRPr="00D47B3C">
        <w:rPr>
          <w:rFonts w:ascii="Times New Roman" w:hAnsi="Times New Roman"/>
          <w:sz w:val="28"/>
          <w:szCs w:val="28"/>
        </w:rPr>
        <w:t xml:space="preserve"> </w:t>
      </w:r>
      <w:r w:rsidR="00D327BD" w:rsidRPr="00D47B3C">
        <w:rPr>
          <w:rFonts w:ascii="Times New Roman" w:hAnsi="Times New Roman"/>
          <w:sz w:val="28"/>
          <w:szCs w:val="28"/>
        </w:rPr>
        <w:t>п</w:t>
      </w:r>
      <w:r w:rsidR="00F17506" w:rsidRPr="00D47B3C">
        <w:rPr>
          <w:rFonts w:ascii="Times New Roman" w:hAnsi="Times New Roman"/>
          <w:sz w:val="28"/>
          <w:szCs w:val="28"/>
        </w:rPr>
        <w:t>оисков и оценки</w:t>
      </w:r>
      <w:r w:rsidR="00901BCB" w:rsidRPr="00D47B3C">
        <w:rPr>
          <w:rFonts w:ascii="Times New Roman" w:hAnsi="Times New Roman"/>
          <w:sz w:val="28"/>
          <w:szCs w:val="28"/>
        </w:rPr>
        <w:t xml:space="preserve"> на лицензионной площади</w:t>
      </w:r>
      <w:r w:rsidR="00F17506" w:rsidRPr="00D47B3C">
        <w:rPr>
          <w:rFonts w:ascii="Times New Roman" w:hAnsi="Times New Roman"/>
          <w:sz w:val="28"/>
          <w:szCs w:val="28"/>
        </w:rPr>
        <w:t xml:space="preserve"> месторождений россыпного золота</w:t>
      </w:r>
      <w:r w:rsidR="00901BCB" w:rsidRPr="00D47B3C">
        <w:rPr>
          <w:rFonts w:ascii="Times New Roman" w:hAnsi="Times New Roman"/>
          <w:sz w:val="28"/>
          <w:szCs w:val="28"/>
        </w:rPr>
        <w:t>.</w:t>
      </w:r>
      <w:r w:rsidR="00C90128" w:rsidRPr="00D47B3C">
        <w:rPr>
          <w:rFonts w:ascii="Times New Roman" w:hAnsi="Times New Roman"/>
          <w:sz w:val="28"/>
          <w:szCs w:val="28"/>
        </w:rPr>
        <w:t xml:space="preserve"> Основ</w:t>
      </w:r>
      <w:r w:rsidR="004035F0" w:rsidRPr="00D47B3C">
        <w:rPr>
          <w:rFonts w:ascii="Times New Roman" w:hAnsi="Times New Roman"/>
          <w:sz w:val="28"/>
          <w:szCs w:val="28"/>
        </w:rPr>
        <w:t>ные п</w:t>
      </w:r>
      <w:r w:rsidR="00C90128" w:rsidRPr="00D47B3C">
        <w:rPr>
          <w:rFonts w:ascii="Times New Roman" w:hAnsi="Times New Roman"/>
          <w:sz w:val="28"/>
          <w:szCs w:val="28"/>
        </w:rPr>
        <w:t>ерспективы лицензионного участка связаны с россыпным золотом</w:t>
      </w:r>
      <w:r w:rsidR="004035F0" w:rsidRPr="00D47B3C">
        <w:rPr>
          <w:rFonts w:ascii="Times New Roman" w:hAnsi="Times New Roman"/>
          <w:sz w:val="28"/>
          <w:szCs w:val="28"/>
        </w:rPr>
        <w:t>.</w:t>
      </w:r>
    </w:p>
    <w:p w14:paraId="7F087AD4" w14:textId="4C307BFF" w:rsidR="008446F1" w:rsidRPr="00D47B3C" w:rsidRDefault="00B80CD1" w:rsidP="00BF38FD">
      <w:pPr>
        <w:ind w:firstLine="709"/>
        <w:jc w:val="both"/>
        <w:rPr>
          <w:rFonts w:ascii="Times New Roman" w:hAnsi="Times New Roman"/>
          <w:sz w:val="28"/>
          <w:szCs w:val="28"/>
        </w:rPr>
      </w:pPr>
      <w:r w:rsidRPr="00D47B3C">
        <w:rPr>
          <w:rFonts w:ascii="Times New Roman" w:hAnsi="Times New Roman"/>
          <w:i/>
          <w:sz w:val="28"/>
          <w:szCs w:val="28"/>
          <w:u w:val="single"/>
        </w:rPr>
        <w:t xml:space="preserve">На </w:t>
      </w:r>
      <w:r w:rsidR="000219CF" w:rsidRPr="00D47B3C">
        <w:rPr>
          <w:rFonts w:ascii="Times New Roman" w:hAnsi="Times New Roman"/>
          <w:i/>
          <w:sz w:val="28"/>
          <w:szCs w:val="28"/>
          <w:u w:val="single"/>
        </w:rPr>
        <w:t>возможность выявления</w:t>
      </w:r>
      <w:r w:rsidRPr="00D47B3C">
        <w:rPr>
          <w:rFonts w:ascii="Times New Roman" w:hAnsi="Times New Roman"/>
          <w:i/>
          <w:sz w:val="28"/>
          <w:szCs w:val="28"/>
          <w:u w:val="single"/>
        </w:rPr>
        <w:t xml:space="preserve"> месторожден</w:t>
      </w:r>
      <w:r w:rsidR="000219CF" w:rsidRPr="00D47B3C">
        <w:rPr>
          <w:rFonts w:ascii="Times New Roman" w:hAnsi="Times New Roman"/>
          <w:i/>
          <w:sz w:val="28"/>
          <w:szCs w:val="28"/>
          <w:u w:val="single"/>
        </w:rPr>
        <w:t>и</w:t>
      </w:r>
      <w:r w:rsidR="003E7B4A" w:rsidRPr="00D47B3C">
        <w:rPr>
          <w:rFonts w:ascii="Times New Roman" w:hAnsi="Times New Roman"/>
          <w:i/>
          <w:sz w:val="28"/>
          <w:szCs w:val="28"/>
          <w:u w:val="single"/>
        </w:rPr>
        <w:t>й</w:t>
      </w:r>
      <w:r w:rsidRPr="00D47B3C">
        <w:rPr>
          <w:rFonts w:ascii="Times New Roman" w:hAnsi="Times New Roman"/>
          <w:i/>
          <w:sz w:val="28"/>
          <w:szCs w:val="28"/>
          <w:u w:val="single"/>
        </w:rPr>
        <w:t xml:space="preserve"> р</w:t>
      </w:r>
      <w:r w:rsidR="00B169BD" w:rsidRPr="00D47B3C">
        <w:rPr>
          <w:rFonts w:ascii="Times New Roman" w:hAnsi="Times New Roman"/>
          <w:i/>
          <w:sz w:val="28"/>
          <w:szCs w:val="28"/>
          <w:u w:val="single"/>
        </w:rPr>
        <w:t>оссыпн</w:t>
      </w:r>
      <w:r w:rsidRPr="00D47B3C">
        <w:rPr>
          <w:rFonts w:ascii="Times New Roman" w:hAnsi="Times New Roman"/>
          <w:i/>
          <w:sz w:val="28"/>
          <w:szCs w:val="28"/>
          <w:u w:val="single"/>
        </w:rPr>
        <w:t>ого золота</w:t>
      </w:r>
      <w:r w:rsidRPr="00D47B3C">
        <w:rPr>
          <w:rFonts w:ascii="Times New Roman" w:hAnsi="Times New Roman"/>
          <w:sz w:val="28"/>
          <w:szCs w:val="28"/>
        </w:rPr>
        <w:t xml:space="preserve"> на лицензионно</w:t>
      </w:r>
      <w:r w:rsidR="008B3C4A" w:rsidRPr="00D47B3C">
        <w:rPr>
          <w:rFonts w:ascii="Times New Roman" w:hAnsi="Times New Roman"/>
          <w:sz w:val="28"/>
          <w:szCs w:val="28"/>
        </w:rPr>
        <w:t>м</w:t>
      </w:r>
      <w:r w:rsidRPr="00D47B3C">
        <w:rPr>
          <w:rFonts w:ascii="Times New Roman" w:hAnsi="Times New Roman"/>
          <w:sz w:val="28"/>
          <w:szCs w:val="28"/>
        </w:rPr>
        <w:t xml:space="preserve"> </w:t>
      </w:r>
      <w:r w:rsidR="008B3C4A" w:rsidRPr="00D47B3C">
        <w:rPr>
          <w:rFonts w:ascii="Times New Roman" w:hAnsi="Times New Roman"/>
          <w:sz w:val="28"/>
          <w:szCs w:val="28"/>
        </w:rPr>
        <w:t>участке</w:t>
      </w:r>
      <w:r w:rsidRPr="00D47B3C">
        <w:rPr>
          <w:rFonts w:ascii="Times New Roman" w:hAnsi="Times New Roman"/>
          <w:sz w:val="28"/>
          <w:szCs w:val="28"/>
        </w:rPr>
        <w:t xml:space="preserve"> указывают прямые и косвенные</w:t>
      </w:r>
      <w:r w:rsidR="00BF38FD" w:rsidRPr="00D47B3C">
        <w:rPr>
          <w:rFonts w:ascii="Times New Roman" w:hAnsi="Times New Roman"/>
          <w:sz w:val="28"/>
          <w:szCs w:val="28"/>
        </w:rPr>
        <w:t xml:space="preserve"> поисковые</w:t>
      </w:r>
      <w:r w:rsidRPr="00D47B3C">
        <w:rPr>
          <w:rFonts w:ascii="Times New Roman" w:hAnsi="Times New Roman"/>
          <w:sz w:val="28"/>
          <w:szCs w:val="28"/>
        </w:rPr>
        <w:t xml:space="preserve"> признаки. </w:t>
      </w:r>
      <w:r w:rsidR="00B1418B" w:rsidRPr="00D47B3C">
        <w:rPr>
          <w:rFonts w:ascii="Times New Roman" w:hAnsi="Times New Roman"/>
          <w:sz w:val="28"/>
          <w:szCs w:val="28"/>
        </w:rPr>
        <w:lastRenderedPageBreak/>
        <w:t>Прямым поисковым признаком</w:t>
      </w:r>
      <w:r w:rsidR="00597E6D" w:rsidRPr="00D47B3C">
        <w:rPr>
          <w:rFonts w:ascii="Times New Roman" w:hAnsi="Times New Roman"/>
          <w:sz w:val="28"/>
          <w:szCs w:val="28"/>
        </w:rPr>
        <w:t xml:space="preserve"> явля</w:t>
      </w:r>
      <w:r w:rsidR="000219CF" w:rsidRPr="00D47B3C">
        <w:rPr>
          <w:rFonts w:ascii="Times New Roman" w:hAnsi="Times New Roman"/>
          <w:sz w:val="28"/>
          <w:szCs w:val="28"/>
        </w:rPr>
        <w:t>ю</w:t>
      </w:r>
      <w:r w:rsidR="00597E6D" w:rsidRPr="00D47B3C">
        <w:rPr>
          <w:rFonts w:ascii="Times New Roman" w:hAnsi="Times New Roman"/>
          <w:sz w:val="28"/>
          <w:szCs w:val="28"/>
        </w:rPr>
        <w:t>тся</w:t>
      </w:r>
      <w:r w:rsidR="008B3C4A" w:rsidRPr="00D47B3C">
        <w:rPr>
          <w:rFonts w:ascii="Times New Roman" w:hAnsi="Times New Roman"/>
          <w:sz w:val="28"/>
          <w:szCs w:val="28"/>
        </w:rPr>
        <w:t xml:space="preserve"> </w:t>
      </w:r>
      <w:r w:rsidR="00B169BD" w:rsidRPr="00D47B3C">
        <w:rPr>
          <w:rFonts w:ascii="Times New Roman" w:hAnsi="Times New Roman"/>
          <w:sz w:val="28"/>
          <w:szCs w:val="28"/>
        </w:rPr>
        <w:t xml:space="preserve">близко расположенные в сходных геолого-морфологических условиях </w:t>
      </w:r>
      <w:r w:rsidR="008B3C4A" w:rsidRPr="00D47B3C">
        <w:rPr>
          <w:rFonts w:ascii="Times New Roman" w:hAnsi="Times New Roman"/>
          <w:sz w:val="28"/>
          <w:szCs w:val="28"/>
        </w:rPr>
        <w:t>россыпи</w:t>
      </w:r>
      <w:r w:rsidR="0010191C" w:rsidRPr="00D47B3C">
        <w:rPr>
          <w:rFonts w:ascii="Times New Roman" w:hAnsi="Times New Roman"/>
          <w:sz w:val="28"/>
          <w:szCs w:val="28"/>
        </w:rPr>
        <w:t xml:space="preserve"> золота</w:t>
      </w:r>
      <w:r w:rsidR="008B3C4A" w:rsidRPr="00D47B3C">
        <w:rPr>
          <w:rFonts w:ascii="Times New Roman" w:hAnsi="Times New Roman"/>
          <w:sz w:val="28"/>
          <w:szCs w:val="28"/>
        </w:rPr>
        <w:t xml:space="preserve"> ручьев </w:t>
      </w:r>
      <w:r w:rsidR="00DC5D55" w:rsidRPr="00DC5D55">
        <w:rPr>
          <w:rFonts w:ascii="Times New Roman" w:hAnsi="Times New Roman"/>
          <w:sz w:val="28"/>
          <w:szCs w:val="28"/>
        </w:rPr>
        <w:t>Пони Большие</w:t>
      </w:r>
      <w:r w:rsidR="00DC5D55">
        <w:rPr>
          <w:rFonts w:ascii="Times New Roman" w:hAnsi="Times New Roman"/>
          <w:sz w:val="28"/>
          <w:szCs w:val="28"/>
        </w:rPr>
        <w:t>-</w:t>
      </w:r>
      <w:r w:rsidR="00DC5D55" w:rsidRPr="00DC5D55">
        <w:rPr>
          <w:rFonts w:ascii="Times New Roman" w:hAnsi="Times New Roman"/>
          <w:sz w:val="28"/>
          <w:szCs w:val="28"/>
        </w:rPr>
        <w:t>Тудур</w:t>
      </w:r>
      <w:r w:rsidR="005D41D7" w:rsidRPr="00D47B3C">
        <w:rPr>
          <w:rFonts w:ascii="Times New Roman" w:hAnsi="Times New Roman"/>
          <w:sz w:val="28"/>
          <w:szCs w:val="28"/>
        </w:rPr>
        <w:t xml:space="preserve">, </w:t>
      </w:r>
      <w:r w:rsidR="00DC5D55">
        <w:rPr>
          <w:rFonts w:ascii="Times New Roman" w:hAnsi="Times New Roman"/>
          <w:sz w:val="28"/>
          <w:szCs w:val="28"/>
        </w:rPr>
        <w:t xml:space="preserve">и отработанное </w:t>
      </w:r>
      <w:r w:rsidR="00DC5D55" w:rsidRPr="00DC5D55">
        <w:rPr>
          <w:rFonts w:ascii="Times New Roman" w:hAnsi="Times New Roman"/>
          <w:sz w:val="28"/>
          <w:szCs w:val="28"/>
        </w:rPr>
        <w:t xml:space="preserve">месторождение россыпного золота р. Болин </w:t>
      </w:r>
      <w:r w:rsidR="00DC5D55">
        <w:rPr>
          <w:rFonts w:ascii="Times New Roman" w:hAnsi="Times New Roman"/>
          <w:sz w:val="28"/>
          <w:szCs w:val="28"/>
        </w:rPr>
        <w:t xml:space="preserve">расположенное </w:t>
      </w:r>
      <w:r w:rsidR="00DC5D55" w:rsidRPr="00DC5D55">
        <w:rPr>
          <w:rFonts w:ascii="Times New Roman" w:hAnsi="Times New Roman"/>
          <w:sz w:val="28"/>
          <w:szCs w:val="28"/>
        </w:rPr>
        <w:t xml:space="preserve">в </w:t>
      </w:r>
      <w:r w:rsidR="00891299">
        <w:rPr>
          <w:rFonts w:ascii="Times New Roman" w:hAnsi="Times New Roman"/>
          <w:sz w:val="28"/>
          <w:szCs w:val="28"/>
        </w:rPr>
        <w:t>4</w:t>
      </w:r>
      <w:r w:rsidR="00DC5D55" w:rsidRPr="00DC5D55">
        <w:rPr>
          <w:rFonts w:ascii="Times New Roman" w:hAnsi="Times New Roman"/>
          <w:sz w:val="28"/>
          <w:szCs w:val="28"/>
        </w:rPr>
        <w:t>,</w:t>
      </w:r>
      <w:r w:rsidR="00891299">
        <w:rPr>
          <w:rFonts w:ascii="Times New Roman" w:hAnsi="Times New Roman"/>
          <w:sz w:val="28"/>
          <w:szCs w:val="28"/>
        </w:rPr>
        <w:t>0</w:t>
      </w:r>
      <w:r w:rsidR="00DC5D55" w:rsidRPr="00DC5D55">
        <w:rPr>
          <w:rFonts w:ascii="Times New Roman" w:hAnsi="Times New Roman"/>
          <w:sz w:val="28"/>
          <w:szCs w:val="28"/>
        </w:rPr>
        <w:t xml:space="preserve"> км от западной границы участка</w:t>
      </w:r>
      <w:r w:rsidR="00DC5D55">
        <w:rPr>
          <w:rFonts w:ascii="Times New Roman" w:hAnsi="Times New Roman"/>
          <w:sz w:val="28"/>
          <w:szCs w:val="28"/>
        </w:rPr>
        <w:t>,</w:t>
      </w:r>
      <w:r w:rsidR="00DC5D55" w:rsidRPr="00DC5D55">
        <w:rPr>
          <w:rFonts w:ascii="Times New Roman" w:hAnsi="Times New Roman"/>
          <w:sz w:val="28"/>
          <w:szCs w:val="28"/>
        </w:rPr>
        <w:t xml:space="preserve"> </w:t>
      </w:r>
      <w:r w:rsidR="009B23B1" w:rsidRPr="00D47B3C">
        <w:rPr>
          <w:rFonts w:ascii="Times New Roman" w:hAnsi="Times New Roman"/>
          <w:sz w:val="28"/>
          <w:szCs w:val="28"/>
        </w:rPr>
        <w:t xml:space="preserve">а также </w:t>
      </w:r>
      <w:r w:rsidR="00DC5D55">
        <w:rPr>
          <w:rFonts w:ascii="Times New Roman" w:hAnsi="Times New Roman"/>
          <w:sz w:val="28"/>
          <w:szCs w:val="28"/>
        </w:rPr>
        <w:t>7</w:t>
      </w:r>
      <w:r w:rsidR="009B23B1" w:rsidRPr="00D47B3C">
        <w:rPr>
          <w:rFonts w:ascii="Times New Roman" w:hAnsi="Times New Roman"/>
          <w:sz w:val="28"/>
          <w:szCs w:val="28"/>
        </w:rPr>
        <w:t xml:space="preserve"> мелких россыпепроявлений</w:t>
      </w:r>
      <w:r w:rsidR="00155D84" w:rsidRPr="00D47B3C">
        <w:rPr>
          <w:rFonts w:ascii="Times New Roman" w:hAnsi="Times New Roman"/>
          <w:sz w:val="28"/>
          <w:szCs w:val="28"/>
        </w:rPr>
        <w:t xml:space="preserve"> (рис. </w:t>
      </w:r>
      <w:r w:rsidR="008D23AE" w:rsidRPr="00D47B3C">
        <w:rPr>
          <w:rFonts w:ascii="Times New Roman" w:hAnsi="Times New Roman"/>
          <w:sz w:val="28"/>
          <w:szCs w:val="28"/>
        </w:rPr>
        <w:t>4</w:t>
      </w:r>
      <w:r w:rsidR="00155D84" w:rsidRPr="00D47B3C">
        <w:rPr>
          <w:rFonts w:ascii="Times New Roman" w:hAnsi="Times New Roman"/>
          <w:sz w:val="28"/>
          <w:szCs w:val="28"/>
        </w:rPr>
        <w:t>).</w:t>
      </w:r>
    </w:p>
    <w:p w14:paraId="035D17AC" w14:textId="32AFF4B8" w:rsidR="00B80CD1" w:rsidRPr="00D47B3C" w:rsidRDefault="00BF38FD" w:rsidP="00BF38FD">
      <w:pPr>
        <w:ind w:firstLine="709"/>
        <w:jc w:val="both"/>
        <w:rPr>
          <w:rFonts w:ascii="Times New Roman" w:hAnsi="Times New Roman"/>
          <w:sz w:val="28"/>
          <w:szCs w:val="28"/>
        </w:rPr>
      </w:pPr>
      <w:r w:rsidRPr="00D47B3C">
        <w:rPr>
          <w:rFonts w:ascii="Times New Roman" w:hAnsi="Times New Roman"/>
          <w:sz w:val="28"/>
          <w:szCs w:val="28"/>
        </w:rPr>
        <w:t xml:space="preserve">Косвенным признаком </w:t>
      </w:r>
      <w:r w:rsidR="00155D84" w:rsidRPr="00D47B3C">
        <w:rPr>
          <w:rFonts w:ascii="Times New Roman" w:hAnsi="Times New Roman"/>
          <w:sz w:val="28"/>
          <w:szCs w:val="28"/>
        </w:rPr>
        <w:t>является</w:t>
      </w:r>
      <w:r w:rsidRPr="00D47B3C">
        <w:rPr>
          <w:rFonts w:ascii="Times New Roman" w:hAnsi="Times New Roman"/>
          <w:sz w:val="28"/>
          <w:szCs w:val="28"/>
        </w:rPr>
        <w:t xml:space="preserve"> </w:t>
      </w:r>
      <w:r w:rsidR="00B169BD" w:rsidRPr="00D47B3C">
        <w:rPr>
          <w:rFonts w:ascii="Times New Roman" w:hAnsi="Times New Roman"/>
          <w:sz w:val="28"/>
          <w:szCs w:val="28"/>
        </w:rPr>
        <w:t xml:space="preserve">приуроченность этих и возможно выявленных впоследствии россыпей к единому </w:t>
      </w:r>
      <w:r w:rsidR="00DC5D55" w:rsidRPr="00DC5D55">
        <w:rPr>
          <w:rFonts w:ascii="Times New Roman" w:hAnsi="Times New Roman"/>
          <w:sz w:val="28"/>
          <w:szCs w:val="28"/>
        </w:rPr>
        <w:t>Пони-Мулинск</w:t>
      </w:r>
      <w:r w:rsidR="00DC5D55">
        <w:rPr>
          <w:rFonts w:ascii="Times New Roman" w:hAnsi="Times New Roman"/>
          <w:sz w:val="28"/>
          <w:szCs w:val="28"/>
        </w:rPr>
        <w:t>ому</w:t>
      </w:r>
      <w:r w:rsidR="00671D14" w:rsidRPr="00D47B3C">
        <w:rPr>
          <w:rFonts w:ascii="Times New Roman" w:hAnsi="Times New Roman"/>
          <w:sz w:val="28"/>
          <w:szCs w:val="28"/>
        </w:rPr>
        <w:t xml:space="preserve"> рудно-россыпному узлу</w:t>
      </w:r>
      <w:r w:rsidR="00B169BD" w:rsidRPr="00D47B3C">
        <w:rPr>
          <w:rFonts w:ascii="Times New Roman" w:hAnsi="Times New Roman"/>
          <w:sz w:val="28"/>
          <w:szCs w:val="28"/>
        </w:rPr>
        <w:t xml:space="preserve">, </w:t>
      </w:r>
      <w:r w:rsidRPr="00D47B3C">
        <w:rPr>
          <w:rFonts w:ascii="Times New Roman" w:hAnsi="Times New Roman"/>
          <w:sz w:val="28"/>
          <w:szCs w:val="28"/>
        </w:rPr>
        <w:t>схожесть геологического строения лицензионной площади с геологическим строением</w:t>
      </w:r>
      <w:r w:rsidR="00372AD4" w:rsidRPr="00D47B3C">
        <w:rPr>
          <w:rFonts w:ascii="Times New Roman" w:hAnsi="Times New Roman"/>
          <w:sz w:val="28"/>
          <w:szCs w:val="28"/>
        </w:rPr>
        <w:t xml:space="preserve"> площади</w:t>
      </w:r>
      <w:r w:rsidRPr="00D47B3C">
        <w:rPr>
          <w:rFonts w:ascii="Times New Roman" w:hAnsi="Times New Roman"/>
          <w:sz w:val="28"/>
          <w:szCs w:val="28"/>
        </w:rPr>
        <w:t xml:space="preserve"> </w:t>
      </w:r>
      <w:r w:rsidR="00B169BD" w:rsidRPr="00D47B3C">
        <w:rPr>
          <w:rFonts w:ascii="Times New Roman" w:hAnsi="Times New Roman"/>
          <w:sz w:val="28"/>
          <w:szCs w:val="28"/>
        </w:rPr>
        <w:t xml:space="preserve">соседних </w:t>
      </w:r>
      <w:r w:rsidR="00A74221" w:rsidRPr="00D47B3C">
        <w:rPr>
          <w:rFonts w:ascii="Times New Roman" w:hAnsi="Times New Roman"/>
          <w:sz w:val="28"/>
          <w:szCs w:val="28"/>
        </w:rPr>
        <w:t>месторождени</w:t>
      </w:r>
      <w:r w:rsidR="00B169BD" w:rsidRPr="00D47B3C">
        <w:rPr>
          <w:rFonts w:ascii="Times New Roman" w:hAnsi="Times New Roman"/>
          <w:sz w:val="28"/>
          <w:szCs w:val="28"/>
        </w:rPr>
        <w:t>й</w:t>
      </w:r>
      <w:r w:rsidR="00A74221" w:rsidRPr="00D47B3C">
        <w:rPr>
          <w:rFonts w:ascii="Times New Roman" w:hAnsi="Times New Roman"/>
          <w:sz w:val="28"/>
          <w:szCs w:val="28"/>
        </w:rPr>
        <w:t xml:space="preserve"> </w:t>
      </w:r>
      <w:r w:rsidRPr="00D47B3C">
        <w:rPr>
          <w:rFonts w:ascii="Times New Roman" w:hAnsi="Times New Roman"/>
          <w:sz w:val="28"/>
          <w:szCs w:val="28"/>
        </w:rPr>
        <w:t>р</w:t>
      </w:r>
      <w:r w:rsidR="00B169BD" w:rsidRPr="00D47B3C">
        <w:rPr>
          <w:rFonts w:ascii="Times New Roman" w:hAnsi="Times New Roman"/>
          <w:sz w:val="28"/>
          <w:szCs w:val="28"/>
        </w:rPr>
        <w:t>оссыпн</w:t>
      </w:r>
      <w:r w:rsidRPr="00D47B3C">
        <w:rPr>
          <w:rFonts w:ascii="Times New Roman" w:hAnsi="Times New Roman"/>
          <w:sz w:val="28"/>
          <w:szCs w:val="28"/>
        </w:rPr>
        <w:t>ого золота</w:t>
      </w:r>
      <w:r w:rsidR="00AC13D1" w:rsidRPr="00D47B3C">
        <w:rPr>
          <w:rFonts w:ascii="Times New Roman" w:hAnsi="Times New Roman"/>
          <w:sz w:val="28"/>
          <w:szCs w:val="28"/>
        </w:rPr>
        <w:t xml:space="preserve"> </w:t>
      </w:r>
      <w:r w:rsidR="001645BF" w:rsidRPr="00D47B3C">
        <w:rPr>
          <w:rFonts w:ascii="Times New Roman" w:hAnsi="Times New Roman"/>
          <w:sz w:val="28"/>
          <w:szCs w:val="28"/>
        </w:rPr>
        <w:t xml:space="preserve">(рис. </w:t>
      </w:r>
      <w:r w:rsidR="008D23AE" w:rsidRPr="00D47B3C">
        <w:rPr>
          <w:rFonts w:ascii="Times New Roman" w:hAnsi="Times New Roman"/>
          <w:sz w:val="28"/>
          <w:szCs w:val="28"/>
        </w:rPr>
        <w:t>5</w:t>
      </w:r>
      <w:r w:rsidR="001645BF" w:rsidRPr="00D47B3C">
        <w:rPr>
          <w:rFonts w:ascii="Times New Roman" w:hAnsi="Times New Roman"/>
          <w:sz w:val="28"/>
          <w:szCs w:val="28"/>
        </w:rPr>
        <w:t>)</w:t>
      </w:r>
      <w:r w:rsidRPr="00D47B3C">
        <w:rPr>
          <w:rFonts w:ascii="Times New Roman" w:hAnsi="Times New Roman"/>
          <w:sz w:val="28"/>
          <w:szCs w:val="28"/>
        </w:rPr>
        <w:t xml:space="preserve">. </w:t>
      </w:r>
      <w:r w:rsidR="002D21CB" w:rsidRPr="00D47B3C">
        <w:rPr>
          <w:rFonts w:ascii="Times New Roman" w:hAnsi="Times New Roman"/>
          <w:sz w:val="28"/>
          <w:szCs w:val="28"/>
        </w:rPr>
        <w:t>Площад</w:t>
      </w:r>
      <w:r w:rsidR="000371B5" w:rsidRPr="00D47B3C">
        <w:rPr>
          <w:rFonts w:ascii="Times New Roman" w:hAnsi="Times New Roman"/>
          <w:sz w:val="28"/>
          <w:szCs w:val="28"/>
        </w:rPr>
        <w:t>ь</w:t>
      </w:r>
      <w:r w:rsidR="002D21CB" w:rsidRPr="00D47B3C">
        <w:rPr>
          <w:rFonts w:ascii="Times New Roman" w:hAnsi="Times New Roman"/>
          <w:sz w:val="28"/>
          <w:szCs w:val="28"/>
        </w:rPr>
        <w:t xml:space="preserve"> </w:t>
      </w:r>
      <w:r w:rsidR="00B169BD" w:rsidRPr="00D47B3C">
        <w:rPr>
          <w:rFonts w:ascii="Times New Roman" w:hAnsi="Times New Roman"/>
          <w:sz w:val="28"/>
          <w:szCs w:val="28"/>
        </w:rPr>
        <w:t xml:space="preserve">этих </w:t>
      </w:r>
      <w:r w:rsidR="002D21CB" w:rsidRPr="00D47B3C">
        <w:rPr>
          <w:rFonts w:ascii="Times New Roman" w:hAnsi="Times New Roman"/>
          <w:sz w:val="28"/>
          <w:szCs w:val="28"/>
        </w:rPr>
        <w:t>месторождени</w:t>
      </w:r>
      <w:r w:rsidR="00B169BD" w:rsidRPr="00D47B3C">
        <w:rPr>
          <w:rFonts w:ascii="Times New Roman" w:hAnsi="Times New Roman"/>
          <w:sz w:val="28"/>
          <w:szCs w:val="28"/>
        </w:rPr>
        <w:t>й</w:t>
      </w:r>
      <w:r w:rsidR="002D21CB" w:rsidRPr="00D47B3C">
        <w:rPr>
          <w:rFonts w:ascii="Times New Roman" w:hAnsi="Times New Roman"/>
          <w:sz w:val="28"/>
          <w:szCs w:val="28"/>
        </w:rPr>
        <w:t xml:space="preserve"> и </w:t>
      </w:r>
      <w:r w:rsidR="000371B5" w:rsidRPr="00D47B3C">
        <w:rPr>
          <w:rFonts w:ascii="Times New Roman" w:hAnsi="Times New Roman"/>
          <w:sz w:val="28"/>
          <w:szCs w:val="28"/>
        </w:rPr>
        <w:t xml:space="preserve">площадь </w:t>
      </w:r>
      <w:r w:rsidR="002D21CB" w:rsidRPr="00D47B3C">
        <w:rPr>
          <w:rFonts w:ascii="Times New Roman" w:hAnsi="Times New Roman"/>
          <w:sz w:val="28"/>
          <w:szCs w:val="28"/>
        </w:rPr>
        <w:t xml:space="preserve">лицензионного участка </w:t>
      </w:r>
      <w:r w:rsidR="00577DB2" w:rsidRPr="00577DB2">
        <w:rPr>
          <w:rFonts w:ascii="Times New Roman" w:hAnsi="Times New Roman"/>
          <w:sz w:val="28"/>
          <w:szCs w:val="28"/>
        </w:rPr>
        <w:t xml:space="preserve">сложена </w:t>
      </w:r>
      <w:r w:rsidR="00DC5D55" w:rsidRPr="00DC5D55">
        <w:rPr>
          <w:rFonts w:ascii="Times New Roman" w:hAnsi="Times New Roman"/>
          <w:sz w:val="28"/>
          <w:szCs w:val="28"/>
        </w:rPr>
        <w:t>терригенно-осадочными отложениями, представленными песчаниками, алевролитами, конгломератами, с линзами туфов, порфиритов и спилитов</w:t>
      </w:r>
      <w:r w:rsidR="00577DB2" w:rsidRPr="00577DB2">
        <w:rPr>
          <w:rFonts w:ascii="Times New Roman" w:hAnsi="Times New Roman"/>
          <w:sz w:val="28"/>
          <w:szCs w:val="28"/>
        </w:rPr>
        <w:t>. Долины водотоков заполнены аллювиальными осадками четвертичного возраста</w:t>
      </w:r>
      <w:r w:rsidR="0041198F" w:rsidRPr="00D47B3C">
        <w:rPr>
          <w:rFonts w:ascii="Times New Roman" w:hAnsi="Times New Roman"/>
          <w:sz w:val="28"/>
          <w:szCs w:val="28"/>
        </w:rPr>
        <w:t>.</w:t>
      </w:r>
      <w:r w:rsidR="00D92D07" w:rsidRPr="00D47B3C">
        <w:rPr>
          <w:rFonts w:ascii="Times New Roman" w:hAnsi="Times New Roman"/>
          <w:sz w:val="28"/>
          <w:szCs w:val="28"/>
        </w:rPr>
        <w:t xml:space="preserve"> </w:t>
      </w:r>
      <w:r w:rsidR="007D0F50" w:rsidRPr="00D47B3C">
        <w:rPr>
          <w:rFonts w:ascii="Times New Roman" w:hAnsi="Times New Roman"/>
          <w:sz w:val="28"/>
          <w:szCs w:val="28"/>
        </w:rPr>
        <w:t xml:space="preserve"> </w:t>
      </w:r>
      <w:r w:rsidR="00372AD4" w:rsidRPr="00D47B3C">
        <w:rPr>
          <w:rFonts w:ascii="Times New Roman" w:hAnsi="Times New Roman"/>
          <w:sz w:val="28"/>
          <w:szCs w:val="28"/>
        </w:rPr>
        <w:t xml:space="preserve"> </w:t>
      </w:r>
      <w:r w:rsidR="0041198F" w:rsidRPr="00D47B3C">
        <w:rPr>
          <w:rFonts w:ascii="Times New Roman" w:hAnsi="Times New Roman"/>
          <w:sz w:val="28"/>
          <w:szCs w:val="28"/>
        </w:rPr>
        <w:t xml:space="preserve"> </w:t>
      </w:r>
    </w:p>
    <w:p w14:paraId="6E2A70A6" w14:textId="77777777" w:rsidR="00391EDC" w:rsidRPr="00D454EF" w:rsidRDefault="00391EDC" w:rsidP="00D3593A">
      <w:pPr>
        <w:spacing w:before="240"/>
        <w:ind w:firstLine="0"/>
        <w:jc w:val="center"/>
        <w:rPr>
          <w:rFonts w:ascii="Times New Roman" w:hAnsi="Times New Roman"/>
          <w:sz w:val="26"/>
          <w:szCs w:val="26"/>
        </w:rPr>
      </w:pPr>
      <w:r w:rsidRPr="00D454EF">
        <w:rPr>
          <w:rFonts w:ascii="Times New Roman" w:hAnsi="Times New Roman"/>
          <w:b/>
          <w:i/>
          <w:sz w:val="26"/>
          <w:szCs w:val="26"/>
        </w:rPr>
        <w:t>Ожидаемые результаты работ</w:t>
      </w:r>
    </w:p>
    <w:p w14:paraId="315B5F4E" w14:textId="3BB955B5" w:rsidR="00671D14" w:rsidRPr="00D47B3C" w:rsidRDefault="00671D14" w:rsidP="00671D14">
      <w:pPr>
        <w:ind w:firstLine="709"/>
        <w:jc w:val="both"/>
        <w:rPr>
          <w:rFonts w:ascii="Times New Roman" w:hAnsi="Times New Roman"/>
          <w:color w:val="FF0000"/>
          <w:sz w:val="28"/>
          <w:szCs w:val="28"/>
        </w:rPr>
      </w:pPr>
      <w:r w:rsidRPr="00D47B3C">
        <w:rPr>
          <w:rFonts w:ascii="Times New Roman" w:hAnsi="Times New Roman"/>
          <w:sz w:val="28"/>
          <w:szCs w:val="28"/>
        </w:rPr>
        <w:t xml:space="preserve">В результате проведения поисковых и оценочных работ на россыпное золото на лицензионном участке недр </w:t>
      </w:r>
      <w:r w:rsidR="00FD1A8C">
        <w:rPr>
          <w:rFonts w:ascii="Times New Roman" w:hAnsi="Times New Roman"/>
          <w:sz w:val="28"/>
          <w:szCs w:val="28"/>
        </w:rPr>
        <w:t>Мачтовый</w:t>
      </w:r>
      <w:r w:rsidRPr="00D47B3C">
        <w:rPr>
          <w:rFonts w:ascii="Times New Roman" w:hAnsi="Times New Roman"/>
          <w:sz w:val="28"/>
          <w:szCs w:val="28"/>
        </w:rPr>
        <w:t xml:space="preserve"> ожидается выявление </w:t>
      </w:r>
      <w:r w:rsidR="00693CD8">
        <w:rPr>
          <w:rFonts w:ascii="Times New Roman" w:hAnsi="Times New Roman"/>
          <w:sz w:val="28"/>
          <w:szCs w:val="28"/>
        </w:rPr>
        <w:t>не менее 2-х</w:t>
      </w:r>
      <w:r w:rsidR="00D47B3C" w:rsidRPr="00D47B3C">
        <w:rPr>
          <w:rFonts w:ascii="Times New Roman" w:hAnsi="Times New Roman"/>
          <w:sz w:val="28"/>
          <w:szCs w:val="28"/>
        </w:rPr>
        <w:t xml:space="preserve"> </w:t>
      </w:r>
      <w:r w:rsidRPr="00D47B3C">
        <w:rPr>
          <w:rFonts w:ascii="Times New Roman" w:hAnsi="Times New Roman"/>
          <w:sz w:val="28"/>
          <w:szCs w:val="28"/>
        </w:rPr>
        <w:t>целиков</w:t>
      </w:r>
      <w:r w:rsidR="00693CD8">
        <w:rPr>
          <w:rFonts w:ascii="Times New Roman" w:hAnsi="Times New Roman"/>
          <w:sz w:val="28"/>
          <w:szCs w:val="28"/>
        </w:rPr>
        <w:t>ых</w:t>
      </w:r>
      <w:r w:rsidRPr="00D47B3C">
        <w:rPr>
          <w:rFonts w:ascii="Times New Roman" w:hAnsi="Times New Roman"/>
          <w:sz w:val="28"/>
          <w:szCs w:val="28"/>
        </w:rPr>
        <w:t xml:space="preserve"> россып</w:t>
      </w:r>
      <w:r w:rsidR="00693CD8">
        <w:rPr>
          <w:rFonts w:ascii="Times New Roman" w:hAnsi="Times New Roman"/>
          <w:sz w:val="28"/>
          <w:szCs w:val="28"/>
        </w:rPr>
        <w:t>ей</w:t>
      </w:r>
      <w:r w:rsidRPr="00D47B3C">
        <w:rPr>
          <w:rFonts w:ascii="Times New Roman" w:hAnsi="Times New Roman"/>
          <w:sz w:val="28"/>
          <w:szCs w:val="28"/>
        </w:rPr>
        <w:t xml:space="preserve">. </w:t>
      </w:r>
    </w:p>
    <w:p w14:paraId="1963F979" w14:textId="2BF8F617" w:rsidR="00671D14" w:rsidRPr="00D47B3C" w:rsidRDefault="00671D14" w:rsidP="00671D14">
      <w:pPr>
        <w:jc w:val="both"/>
        <w:rPr>
          <w:rFonts w:ascii="Times New Roman" w:hAnsi="Times New Roman"/>
          <w:sz w:val="28"/>
          <w:szCs w:val="28"/>
        </w:rPr>
      </w:pPr>
      <w:r w:rsidRPr="00D47B3C">
        <w:rPr>
          <w:rFonts w:ascii="Times New Roman" w:hAnsi="Times New Roman"/>
          <w:sz w:val="28"/>
          <w:szCs w:val="28"/>
        </w:rPr>
        <w:t>Предполагаемые параметры россыпи</w:t>
      </w:r>
      <w:r w:rsidRPr="00D47B3C">
        <w:rPr>
          <w:sz w:val="28"/>
          <w:szCs w:val="28"/>
        </w:rPr>
        <w:t xml:space="preserve"> </w:t>
      </w:r>
      <w:r w:rsidRPr="00D47B3C">
        <w:rPr>
          <w:rFonts w:ascii="Times New Roman" w:hAnsi="Times New Roman"/>
          <w:sz w:val="28"/>
          <w:szCs w:val="28"/>
        </w:rPr>
        <w:t>по р</w:t>
      </w:r>
      <w:r w:rsidR="00C22241">
        <w:rPr>
          <w:rFonts w:ascii="Times New Roman" w:hAnsi="Times New Roman"/>
          <w:sz w:val="28"/>
          <w:szCs w:val="28"/>
        </w:rPr>
        <w:t>уч</w:t>
      </w:r>
      <w:r w:rsidRPr="00D47B3C">
        <w:rPr>
          <w:rFonts w:ascii="Times New Roman" w:hAnsi="Times New Roman"/>
          <w:sz w:val="28"/>
          <w:szCs w:val="28"/>
        </w:rPr>
        <w:t xml:space="preserve">. </w:t>
      </w:r>
      <w:r w:rsidR="00C22241" w:rsidRPr="00C22241">
        <w:rPr>
          <w:rFonts w:ascii="Times New Roman" w:hAnsi="Times New Roman"/>
          <w:sz w:val="28"/>
          <w:szCs w:val="28"/>
        </w:rPr>
        <w:t>Бол. Холпа</w:t>
      </w:r>
      <w:r w:rsidRPr="00D47B3C">
        <w:rPr>
          <w:rFonts w:ascii="Times New Roman" w:hAnsi="Times New Roman"/>
          <w:sz w:val="28"/>
          <w:szCs w:val="28"/>
        </w:rPr>
        <w:t xml:space="preserve">: длина - до </w:t>
      </w:r>
      <w:r w:rsidR="00C22241">
        <w:rPr>
          <w:rFonts w:ascii="Times New Roman" w:hAnsi="Times New Roman"/>
          <w:sz w:val="28"/>
          <w:szCs w:val="28"/>
        </w:rPr>
        <w:t>4</w:t>
      </w:r>
      <w:r w:rsidRPr="00D47B3C">
        <w:rPr>
          <w:rFonts w:ascii="Times New Roman" w:hAnsi="Times New Roman"/>
          <w:sz w:val="28"/>
          <w:szCs w:val="28"/>
        </w:rPr>
        <w:t xml:space="preserve">000 м, ширина - </w:t>
      </w:r>
      <w:r w:rsidR="001A20D1">
        <w:rPr>
          <w:rFonts w:ascii="Times New Roman" w:hAnsi="Times New Roman"/>
          <w:sz w:val="28"/>
          <w:szCs w:val="28"/>
        </w:rPr>
        <w:t>10</w:t>
      </w:r>
      <w:r w:rsidR="0046756E">
        <w:rPr>
          <w:rFonts w:ascii="Times New Roman" w:hAnsi="Times New Roman"/>
          <w:sz w:val="28"/>
          <w:szCs w:val="28"/>
        </w:rPr>
        <w:t>0</w:t>
      </w:r>
      <w:r w:rsidRPr="00D47B3C">
        <w:rPr>
          <w:rFonts w:ascii="Times New Roman" w:hAnsi="Times New Roman"/>
          <w:sz w:val="28"/>
          <w:szCs w:val="28"/>
        </w:rPr>
        <w:t>-</w:t>
      </w:r>
      <w:r w:rsidR="001A20D1">
        <w:rPr>
          <w:rFonts w:ascii="Times New Roman" w:hAnsi="Times New Roman"/>
          <w:sz w:val="28"/>
          <w:szCs w:val="28"/>
        </w:rPr>
        <w:t>13</w:t>
      </w:r>
      <w:r w:rsidRPr="00D47B3C">
        <w:rPr>
          <w:rFonts w:ascii="Times New Roman" w:hAnsi="Times New Roman"/>
          <w:sz w:val="28"/>
          <w:szCs w:val="28"/>
        </w:rPr>
        <w:t xml:space="preserve">0 м, средняя мощность торфов - </w:t>
      </w:r>
      <w:r w:rsidR="00593641">
        <w:rPr>
          <w:rFonts w:ascii="Times New Roman" w:hAnsi="Times New Roman"/>
          <w:sz w:val="28"/>
          <w:szCs w:val="28"/>
        </w:rPr>
        <w:t>2</w:t>
      </w:r>
      <w:r w:rsidRPr="00D47B3C">
        <w:rPr>
          <w:rFonts w:ascii="Times New Roman" w:hAnsi="Times New Roman"/>
          <w:sz w:val="28"/>
          <w:szCs w:val="28"/>
        </w:rPr>
        <w:t>.5-</w:t>
      </w:r>
      <w:r w:rsidR="0046756E">
        <w:rPr>
          <w:rFonts w:ascii="Times New Roman" w:hAnsi="Times New Roman"/>
          <w:sz w:val="28"/>
          <w:szCs w:val="28"/>
        </w:rPr>
        <w:t>4</w:t>
      </w:r>
      <w:r w:rsidRPr="00D47B3C">
        <w:rPr>
          <w:rFonts w:ascii="Times New Roman" w:hAnsi="Times New Roman"/>
          <w:sz w:val="28"/>
          <w:szCs w:val="28"/>
        </w:rPr>
        <w:t>.</w:t>
      </w:r>
      <w:r w:rsidR="0046756E">
        <w:rPr>
          <w:rFonts w:ascii="Times New Roman" w:hAnsi="Times New Roman"/>
          <w:sz w:val="28"/>
          <w:szCs w:val="28"/>
        </w:rPr>
        <w:t>3</w:t>
      </w:r>
      <w:r w:rsidRPr="00D47B3C">
        <w:rPr>
          <w:rFonts w:ascii="Times New Roman" w:hAnsi="Times New Roman"/>
          <w:sz w:val="28"/>
          <w:szCs w:val="28"/>
        </w:rPr>
        <w:t xml:space="preserve"> м, песков - 1.</w:t>
      </w:r>
      <w:r w:rsidR="003B0198" w:rsidRPr="00D47B3C">
        <w:rPr>
          <w:rFonts w:ascii="Times New Roman" w:hAnsi="Times New Roman"/>
          <w:sz w:val="28"/>
          <w:szCs w:val="28"/>
        </w:rPr>
        <w:t>0</w:t>
      </w:r>
      <w:r w:rsidRPr="00D47B3C">
        <w:rPr>
          <w:rFonts w:ascii="Times New Roman" w:hAnsi="Times New Roman"/>
          <w:sz w:val="28"/>
          <w:szCs w:val="28"/>
        </w:rPr>
        <w:t>-1.</w:t>
      </w:r>
      <w:r w:rsidR="003B0198" w:rsidRPr="00D47B3C">
        <w:rPr>
          <w:rFonts w:ascii="Times New Roman" w:hAnsi="Times New Roman"/>
          <w:sz w:val="28"/>
          <w:szCs w:val="28"/>
        </w:rPr>
        <w:t>4</w:t>
      </w:r>
      <w:r w:rsidRPr="00D47B3C">
        <w:rPr>
          <w:rFonts w:ascii="Times New Roman" w:hAnsi="Times New Roman"/>
          <w:sz w:val="28"/>
          <w:szCs w:val="28"/>
        </w:rPr>
        <w:t xml:space="preserve"> м, среднее содержание золота в песках - </w:t>
      </w:r>
      <w:r w:rsidR="001A20D1">
        <w:rPr>
          <w:rFonts w:ascii="Times New Roman" w:hAnsi="Times New Roman"/>
          <w:sz w:val="28"/>
          <w:szCs w:val="28"/>
        </w:rPr>
        <w:t>621</w:t>
      </w:r>
      <w:r w:rsidRPr="00D47B3C">
        <w:rPr>
          <w:rFonts w:ascii="Times New Roman" w:hAnsi="Times New Roman"/>
          <w:sz w:val="28"/>
          <w:szCs w:val="28"/>
        </w:rPr>
        <w:t xml:space="preserve">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r w:rsidR="00C22241" w:rsidRPr="00C22241">
        <w:rPr>
          <w:rFonts w:ascii="Times New Roman" w:hAnsi="Times New Roman"/>
          <w:sz w:val="28"/>
          <w:szCs w:val="28"/>
        </w:rPr>
        <w:t>руч. Бол. Холпа</w:t>
      </w:r>
      <w:r w:rsidR="00C22241" w:rsidRPr="00C22241">
        <w:rPr>
          <w:rFonts w:ascii="Times New Roman" w:hAnsi="Times New Roman"/>
          <w:sz w:val="28"/>
          <w:szCs w:val="28"/>
        </w:rPr>
        <w:t xml:space="preserve"> </w:t>
      </w:r>
      <w:r w:rsidRPr="00D47B3C">
        <w:rPr>
          <w:rFonts w:ascii="Times New Roman" w:hAnsi="Times New Roman"/>
          <w:sz w:val="28"/>
          <w:szCs w:val="28"/>
        </w:rPr>
        <w:t>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C22241" w:rsidRPr="00C22241">
        <w:rPr>
          <w:rFonts w:ascii="Times New Roman" w:hAnsi="Times New Roman"/>
          <w:sz w:val="28"/>
          <w:szCs w:val="28"/>
        </w:rPr>
        <w:t>357</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C22241" w:rsidRPr="00C22241">
        <w:rPr>
          <w:rFonts w:ascii="Times New Roman" w:hAnsi="Times New Roman"/>
          <w:sz w:val="28"/>
          <w:szCs w:val="28"/>
        </w:rPr>
        <w:t>89</w:t>
      </w:r>
      <w:r w:rsidRPr="00D47B3C">
        <w:rPr>
          <w:rFonts w:ascii="Times New Roman" w:hAnsi="Times New Roman"/>
          <w:sz w:val="28"/>
          <w:szCs w:val="28"/>
        </w:rPr>
        <w:t xml:space="preserve"> кг (табл. </w:t>
      </w:r>
      <w:r w:rsidR="003B0198" w:rsidRPr="00D47B3C">
        <w:rPr>
          <w:rFonts w:ascii="Times New Roman" w:hAnsi="Times New Roman"/>
          <w:sz w:val="28"/>
          <w:szCs w:val="28"/>
        </w:rPr>
        <w:t>1</w:t>
      </w:r>
      <w:r w:rsidRPr="00D47B3C">
        <w:rPr>
          <w:rFonts w:ascii="Times New Roman" w:hAnsi="Times New Roman"/>
          <w:sz w:val="28"/>
          <w:szCs w:val="28"/>
        </w:rPr>
        <w:t>).</w:t>
      </w:r>
    </w:p>
    <w:p w14:paraId="2B664B09" w14:textId="6C68A128" w:rsidR="00671D14" w:rsidRPr="00803C60" w:rsidRDefault="00671D14" w:rsidP="00671D14">
      <w:pPr>
        <w:jc w:val="right"/>
        <w:rPr>
          <w:rFonts w:ascii="Times New Roman" w:hAnsi="Times New Roman"/>
          <w:sz w:val="24"/>
          <w:szCs w:val="24"/>
        </w:rPr>
      </w:pPr>
      <w:r w:rsidRPr="00803C60">
        <w:rPr>
          <w:rFonts w:ascii="Times New Roman" w:hAnsi="Times New Roman"/>
          <w:sz w:val="24"/>
          <w:szCs w:val="24"/>
        </w:rPr>
        <w:t xml:space="preserve">Таблица </w:t>
      </w:r>
      <w:r w:rsidR="003B0198">
        <w:rPr>
          <w:rFonts w:ascii="Times New Roman" w:hAnsi="Times New Roman"/>
          <w:sz w:val="24"/>
          <w:szCs w:val="24"/>
        </w:rPr>
        <w:t>1</w:t>
      </w:r>
    </w:p>
    <w:p w14:paraId="0E5954F7" w14:textId="1FC40089" w:rsidR="00671D14" w:rsidRPr="00803C60" w:rsidRDefault="00671D14" w:rsidP="00671D14">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r w:rsidR="00C22241" w:rsidRPr="00C22241">
        <w:rPr>
          <w:rFonts w:ascii="Times New Roman" w:hAnsi="Times New Roman"/>
          <w:sz w:val="24"/>
          <w:szCs w:val="24"/>
        </w:rPr>
        <w:t>руч. Бол. Холпа</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71"/>
        <w:gridCol w:w="1304"/>
        <w:gridCol w:w="1145"/>
        <w:gridCol w:w="1427"/>
        <w:gridCol w:w="1326"/>
      </w:tblGrid>
      <w:tr w:rsidR="00671D14" w:rsidRPr="001C0BF4" w14:paraId="7725F8AD" w14:textId="77777777" w:rsidTr="00844D2C">
        <w:trPr>
          <w:trHeight w:val="759"/>
          <w:jc w:val="center"/>
        </w:trPr>
        <w:tc>
          <w:tcPr>
            <w:tcW w:w="1129" w:type="dxa"/>
            <w:shd w:val="clear" w:color="auto" w:fill="auto"/>
            <w:vAlign w:val="center"/>
          </w:tcPr>
          <w:p w14:paraId="141D4028"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4132E964"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5930774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335C7905"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7D9B7E51"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5149F0E5" w14:textId="77777777" w:rsidR="00671D14" w:rsidRPr="00827AAC" w:rsidRDefault="00671D14"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1CAB6A9E" w14:textId="77777777" w:rsidR="00671D14" w:rsidRPr="00827AAC" w:rsidRDefault="00671D14"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671D14" w:rsidRPr="001C0BF4" w14:paraId="5A3D6D01" w14:textId="77777777" w:rsidTr="00844D2C">
        <w:trPr>
          <w:jc w:val="center"/>
        </w:trPr>
        <w:tc>
          <w:tcPr>
            <w:tcW w:w="9078" w:type="dxa"/>
            <w:gridSpan w:val="7"/>
            <w:shd w:val="clear" w:color="auto" w:fill="auto"/>
            <w:vAlign w:val="center"/>
          </w:tcPr>
          <w:p w14:paraId="06C1F76B" w14:textId="48CBD997" w:rsidR="00671D14" w:rsidRPr="001C0BF4" w:rsidRDefault="00671D14" w:rsidP="00844D2C">
            <w:pPr>
              <w:spacing w:line="276" w:lineRule="auto"/>
              <w:jc w:val="center"/>
              <w:rPr>
                <w:b/>
                <w:sz w:val="26"/>
                <w:szCs w:val="26"/>
              </w:rPr>
            </w:pPr>
            <w:r w:rsidRPr="001C0BF4">
              <w:rPr>
                <w:b/>
                <w:sz w:val="26"/>
                <w:szCs w:val="26"/>
              </w:rPr>
              <w:t xml:space="preserve">Россыпь </w:t>
            </w:r>
            <w:r w:rsidR="00C22241" w:rsidRPr="00C22241">
              <w:rPr>
                <w:b/>
                <w:sz w:val="26"/>
                <w:szCs w:val="26"/>
              </w:rPr>
              <w:t>руч. Бол. Холпа</w:t>
            </w:r>
          </w:p>
        </w:tc>
      </w:tr>
      <w:tr w:rsidR="0046756E" w:rsidRPr="001C0BF4" w14:paraId="2463C2C1" w14:textId="77777777" w:rsidTr="00844D2C">
        <w:trPr>
          <w:jc w:val="center"/>
        </w:trPr>
        <w:tc>
          <w:tcPr>
            <w:tcW w:w="1129" w:type="dxa"/>
            <w:shd w:val="clear" w:color="auto" w:fill="auto"/>
            <w:vAlign w:val="center"/>
          </w:tcPr>
          <w:p w14:paraId="018BB4DB"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67A5E1D7" w14:textId="42D27DC9" w:rsidR="0046756E" w:rsidRPr="00827AAC" w:rsidRDefault="00C22241" w:rsidP="0046756E">
            <w:pPr>
              <w:spacing w:line="276" w:lineRule="auto"/>
              <w:jc w:val="center"/>
              <w:rPr>
                <w:rFonts w:ascii="Times New Roman" w:hAnsi="Times New Roman"/>
                <w:sz w:val="24"/>
                <w:szCs w:val="24"/>
              </w:rPr>
            </w:pPr>
            <w:r>
              <w:rPr>
                <w:rFonts w:ascii="Times New Roman" w:hAnsi="Times New Roman"/>
                <w:sz w:val="24"/>
                <w:szCs w:val="24"/>
              </w:rPr>
              <w:t>150</w:t>
            </w:r>
            <w:r w:rsidR="0046756E" w:rsidRPr="00827AAC">
              <w:rPr>
                <w:rFonts w:ascii="Times New Roman" w:hAnsi="Times New Roman"/>
                <w:sz w:val="24"/>
                <w:szCs w:val="24"/>
              </w:rPr>
              <w:t>0</w:t>
            </w:r>
          </w:p>
        </w:tc>
        <w:tc>
          <w:tcPr>
            <w:tcW w:w="1471" w:type="dxa"/>
            <w:shd w:val="clear" w:color="auto" w:fill="auto"/>
            <w:vAlign w:val="center"/>
          </w:tcPr>
          <w:p w14:paraId="61D5DC5B" w14:textId="245FC48C"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12</w:t>
            </w:r>
            <w:r w:rsidR="0046756E">
              <w:rPr>
                <w:rFonts w:ascii="Times New Roman" w:hAnsi="Times New Roman"/>
                <w:sz w:val="24"/>
                <w:szCs w:val="24"/>
              </w:rPr>
              <w:t>0</w:t>
            </w:r>
          </w:p>
        </w:tc>
        <w:tc>
          <w:tcPr>
            <w:tcW w:w="1304" w:type="dxa"/>
            <w:shd w:val="clear" w:color="auto" w:fill="auto"/>
            <w:vAlign w:val="center"/>
          </w:tcPr>
          <w:p w14:paraId="64737FE6" w14:textId="08FED0D8" w:rsidR="0046756E" w:rsidRPr="00827AAC" w:rsidRDefault="0046756E" w:rsidP="0046756E">
            <w:pPr>
              <w:spacing w:line="276" w:lineRule="auto"/>
              <w:jc w:val="center"/>
              <w:rPr>
                <w:rFonts w:ascii="Times New Roman" w:hAnsi="Times New Roman"/>
                <w:sz w:val="24"/>
                <w:szCs w:val="24"/>
              </w:rPr>
            </w:pPr>
            <w:r>
              <w:rPr>
                <w:rFonts w:ascii="Times New Roman" w:hAnsi="Times New Roman"/>
                <w:sz w:val="24"/>
                <w:szCs w:val="24"/>
              </w:rPr>
              <w:t>1</w:t>
            </w:r>
            <w:r w:rsidR="001A20D1">
              <w:rPr>
                <w:rFonts w:ascii="Times New Roman" w:hAnsi="Times New Roman"/>
                <w:sz w:val="24"/>
                <w:szCs w:val="24"/>
              </w:rPr>
              <w:t>.2</w:t>
            </w:r>
          </w:p>
        </w:tc>
        <w:tc>
          <w:tcPr>
            <w:tcW w:w="1145" w:type="dxa"/>
            <w:shd w:val="clear" w:color="auto" w:fill="auto"/>
            <w:vAlign w:val="center"/>
          </w:tcPr>
          <w:p w14:paraId="3DFE8986" w14:textId="2C71DF83" w:rsidR="0046756E" w:rsidRPr="00827AAC" w:rsidRDefault="00C22241" w:rsidP="0046756E">
            <w:pPr>
              <w:spacing w:line="276" w:lineRule="auto"/>
              <w:jc w:val="center"/>
              <w:rPr>
                <w:rFonts w:ascii="Times New Roman" w:hAnsi="Times New Roman"/>
                <w:sz w:val="24"/>
                <w:szCs w:val="24"/>
              </w:rPr>
            </w:pPr>
            <w:r w:rsidRPr="00C22241">
              <w:rPr>
                <w:rFonts w:ascii="Times New Roman" w:hAnsi="Times New Roman"/>
                <w:sz w:val="24"/>
                <w:szCs w:val="24"/>
              </w:rPr>
              <w:t>216</w:t>
            </w:r>
          </w:p>
        </w:tc>
        <w:tc>
          <w:tcPr>
            <w:tcW w:w="1427" w:type="dxa"/>
            <w:shd w:val="clear" w:color="auto" w:fill="auto"/>
          </w:tcPr>
          <w:p w14:paraId="68EEB3E4" w14:textId="41EDFFF5"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621</w:t>
            </w:r>
          </w:p>
        </w:tc>
        <w:tc>
          <w:tcPr>
            <w:tcW w:w="1326" w:type="dxa"/>
            <w:shd w:val="clear" w:color="auto" w:fill="auto"/>
            <w:vAlign w:val="center"/>
          </w:tcPr>
          <w:p w14:paraId="28782658" w14:textId="2210B7CF" w:rsidR="0046756E" w:rsidRPr="00827AAC" w:rsidRDefault="00C22241" w:rsidP="0046756E">
            <w:pPr>
              <w:spacing w:line="276" w:lineRule="auto"/>
              <w:jc w:val="center"/>
              <w:rPr>
                <w:rFonts w:ascii="Times New Roman" w:hAnsi="Times New Roman"/>
                <w:sz w:val="24"/>
                <w:szCs w:val="24"/>
              </w:rPr>
            </w:pPr>
            <w:r w:rsidRPr="00C22241">
              <w:rPr>
                <w:rFonts w:ascii="Times New Roman" w:hAnsi="Times New Roman"/>
                <w:sz w:val="24"/>
                <w:szCs w:val="24"/>
              </w:rPr>
              <w:t>134</w:t>
            </w:r>
          </w:p>
        </w:tc>
      </w:tr>
      <w:tr w:rsidR="001A20D1" w:rsidRPr="001C0BF4" w14:paraId="013E7615" w14:textId="77777777" w:rsidTr="00844D2C">
        <w:trPr>
          <w:jc w:val="center"/>
        </w:trPr>
        <w:tc>
          <w:tcPr>
            <w:tcW w:w="1129" w:type="dxa"/>
            <w:shd w:val="clear" w:color="auto" w:fill="auto"/>
            <w:vAlign w:val="center"/>
          </w:tcPr>
          <w:p w14:paraId="22333637" w14:textId="77777777" w:rsidR="001A20D1" w:rsidRPr="00827AAC" w:rsidRDefault="001A20D1" w:rsidP="001A20D1">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21B39621" w14:textId="3C3095B2" w:rsidR="001A20D1" w:rsidRPr="00827AAC" w:rsidRDefault="00C22241" w:rsidP="001A20D1">
            <w:pPr>
              <w:spacing w:line="276" w:lineRule="auto"/>
              <w:jc w:val="center"/>
              <w:rPr>
                <w:rFonts w:ascii="Times New Roman" w:hAnsi="Times New Roman"/>
                <w:sz w:val="24"/>
                <w:szCs w:val="24"/>
              </w:rPr>
            </w:pPr>
            <w:r>
              <w:rPr>
                <w:rFonts w:ascii="Times New Roman" w:hAnsi="Times New Roman"/>
                <w:sz w:val="24"/>
                <w:szCs w:val="24"/>
              </w:rPr>
              <w:t>1</w:t>
            </w:r>
            <w:r w:rsidR="001A20D1">
              <w:rPr>
                <w:rFonts w:ascii="Times New Roman" w:hAnsi="Times New Roman"/>
                <w:sz w:val="24"/>
                <w:szCs w:val="24"/>
              </w:rPr>
              <w:t>0</w:t>
            </w:r>
            <w:r w:rsidR="001A20D1" w:rsidRPr="00827AAC">
              <w:rPr>
                <w:rFonts w:ascii="Times New Roman" w:hAnsi="Times New Roman"/>
                <w:sz w:val="24"/>
                <w:szCs w:val="24"/>
              </w:rPr>
              <w:t>00</w:t>
            </w:r>
          </w:p>
        </w:tc>
        <w:tc>
          <w:tcPr>
            <w:tcW w:w="1471" w:type="dxa"/>
            <w:shd w:val="clear" w:color="auto" w:fill="auto"/>
          </w:tcPr>
          <w:p w14:paraId="019321AB" w14:textId="631DA6B1" w:rsidR="001A20D1" w:rsidRPr="00827AAC" w:rsidRDefault="001A20D1" w:rsidP="001A20D1">
            <w:pPr>
              <w:spacing w:line="276" w:lineRule="auto"/>
              <w:jc w:val="center"/>
              <w:rPr>
                <w:rFonts w:ascii="Times New Roman" w:hAnsi="Times New Roman"/>
                <w:sz w:val="24"/>
                <w:szCs w:val="24"/>
              </w:rPr>
            </w:pPr>
            <w:r>
              <w:rPr>
                <w:rFonts w:ascii="Times New Roman" w:hAnsi="Times New Roman"/>
                <w:sz w:val="24"/>
                <w:szCs w:val="24"/>
              </w:rPr>
              <w:t>120</w:t>
            </w:r>
          </w:p>
        </w:tc>
        <w:tc>
          <w:tcPr>
            <w:tcW w:w="1304" w:type="dxa"/>
            <w:shd w:val="clear" w:color="auto" w:fill="auto"/>
          </w:tcPr>
          <w:p w14:paraId="047F6103" w14:textId="46187103" w:rsidR="001A20D1" w:rsidRPr="00827AAC" w:rsidRDefault="001A20D1" w:rsidP="001A20D1">
            <w:pPr>
              <w:spacing w:line="276" w:lineRule="auto"/>
              <w:jc w:val="center"/>
              <w:rPr>
                <w:rFonts w:ascii="Times New Roman" w:hAnsi="Times New Roman"/>
                <w:sz w:val="24"/>
                <w:szCs w:val="24"/>
              </w:rPr>
            </w:pPr>
            <w:r w:rsidRPr="001C3CE9">
              <w:rPr>
                <w:rFonts w:ascii="Times New Roman" w:hAnsi="Times New Roman"/>
                <w:sz w:val="24"/>
                <w:szCs w:val="24"/>
              </w:rPr>
              <w:t>1.</w:t>
            </w:r>
            <w:r>
              <w:rPr>
                <w:rFonts w:ascii="Times New Roman" w:hAnsi="Times New Roman"/>
                <w:sz w:val="24"/>
                <w:szCs w:val="24"/>
              </w:rPr>
              <w:t>2</w:t>
            </w:r>
          </w:p>
        </w:tc>
        <w:tc>
          <w:tcPr>
            <w:tcW w:w="1145" w:type="dxa"/>
            <w:shd w:val="clear" w:color="auto" w:fill="auto"/>
            <w:vAlign w:val="center"/>
          </w:tcPr>
          <w:p w14:paraId="25B952EF" w14:textId="7B81B091" w:rsidR="001A20D1" w:rsidRPr="00827AAC" w:rsidRDefault="00C22241" w:rsidP="001A20D1">
            <w:pPr>
              <w:spacing w:line="276" w:lineRule="auto"/>
              <w:jc w:val="center"/>
              <w:rPr>
                <w:rFonts w:ascii="Times New Roman" w:hAnsi="Times New Roman"/>
                <w:sz w:val="24"/>
                <w:szCs w:val="24"/>
              </w:rPr>
            </w:pPr>
            <w:r w:rsidRPr="00C22241">
              <w:rPr>
                <w:rFonts w:ascii="Times New Roman" w:hAnsi="Times New Roman"/>
                <w:sz w:val="24"/>
                <w:szCs w:val="24"/>
              </w:rPr>
              <w:t>144</w:t>
            </w:r>
          </w:p>
        </w:tc>
        <w:tc>
          <w:tcPr>
            <w:tcW w:w="1427" w:type="dxa"/>
            <w:shd w:val="clear" w:color="auto" w:fill="auto"/>
          </w:tcPr>
          <w:p w14:paraId="51AF6B8E" w14:textId="19D925E3" w:rsidR="001A20D1" w:rsidRPr="001A20D1" w:rsidRDefault="001A20D1" w:rsidP="001A20D1">
            <w:pPr>
              <w:spacing w:line="276" w:lineRule="auto"/>
              <w:jc w:val="center"/>
              <w:rPr>
                <w:rFonts w:ascii="Times New Roman" w:hAnsi="Times New Roman"/>
                <w:sz w:val="24"/>
                <w:szCs w:val="24"/>
              </w:rPr>
            </w:pPr>
            <w:r w:rsidRPr="001A20D1">
              <w:rPr>
                <w:rFonts w:ascii="Times New Roman" w:hAnsi="Times New Roman"/>
                <w:sz w:val="24"/>
                <w:szCs w:val="24"/>
              </w:rPr>
              <w:t>621</w:t>
            </w:r>
          </w:p>
        </w:tc>
        <w:tc>
          <w:tcPr>
            <w:tcW w:w="1326" w:type="dxa"/>
            <w:shd w:val="clear" w:color="auto" w:fill="auto"/>
            <w:vAlign w:val="center"/>
          </w:tcPr>
          <w:p w14:paraId="51BE0123" w14:textId="545D9A29" w:rsidR="001A20D1" w:rsidRPr="00827AAC" w:rsidRDefault="00C22241" w:rsidP="001A20D1">
            <w:pPr>
              <w:spacing w:line="276" w:lineRule="auto"/>
              <w:jc w:val="center"/>
              <w:rPr>
                <w:rFonts w:ascii="Times New Roman" w:hAnsi="Times New Roman"/>
                <w:sz w:val="24"/>
                <w:szCs w:val="24"/>
              </w:rPr>
            </w:pPr>
            <w:r w:rsidRPr="00C22241">
              <w:rPr>
                <w:rFonts w:ascii="Times New Roman" w:hAnsi="Times New Roman"/>
                <w:sz w:val="24"/>
                <w:szCs w:val="24"/>
              </w:rPr>
              <w:t>89</w:t>
            </w:r>
          </w:p>
        </w:tc>
      </w:tr>
      <w:tr w:rsidR="001A20D1" w:rsidRPr="001C0BF4" w14:paraId="6988C7FF" w14:textId="77777777" w:rsidTr="00844D2C">
        <w:trPr>
          <w:jc w:val="center"/>
        </w:trPr>
        <w:tc>
          <w:tcPr>
            <w:tcW w:w="1129" w:type="dxa"/>
            <w:shd w:val="clear" w:color="auto" w:fill="auto"/>
            <w:vAlign w:val="center"/>
          </w:tcPr>
          <w:p w14:paraId="5444B95A" w14:textId="77777777" w:rsidR="001A20D1" w:rsidRPr="00827AAC" w:rsidRDefault="001A20D1" w:rsidP="001A20D1">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6B879499" w14:textId="46217D75" w:rsidR="001A20D1" w:rsidRPr="00827AAC" w:rsidRDefault="00C22241" w:rsidP="001A20D1">
            <w:pPr>
              <w:spacing w:line="276" w:lineRule="auto"/>
              <w:jc w:val="center"/>
              <w:rPr>
                <w:rFonts w:ascii="Times New Roman" w:hAnsi="Times New Roman"/>
                <w:sz w:val="24"/>
                <w:szCs w:val="24"/>
              </w:rPr>
            </w:pPr>
            <w:r w:rsidRPr="00C22241">
              <w:rPr>
                <w:rFonts w:ascii="Times New Roman" w:hAnsi="Times New Roman"/>
                <w:sz w:val="24"/>
                <w:szCs w:val="24"/>
              </w:rPr>
              <w:t>1500</w:t>
            </w:r>
          </w:p>
        </w:tc>
        <w:tc>
          <w:tcPr>
            <w:tcW w:w="1471" w:type="dxa"/>
            <w:shd w:val="clear" w:color="auto" w:fill="auto"/>
          </w:tcPr>
          <w:p w14:paraId="4B5CB442" w14:textId="61DF4F67" w:rsidR="001A20D1" w:rsidRPr="00827AAC" w:rsidRDefault="001A20D1" w:rsidP="001A20D1">
            <w:pPr>
              <w:spacing w:line="276" w:lineRule="auto"/>
              <w:jc w:val="center"/>
              <w:rPr>
                <w:rFonts w:ascii="Times New Roman" w:hAnsi="Times New Roman"/>
                <w:sz w:val="24"/>
                <w:szCs w:val="24"/>
              </w:rPr>
            </w:pPr>
            <w:r>
              <w:rPr>
                <w:rFonts w:ascii="Times New Roman" w:hAnsi="Times New Roman"/>
                <w:sz w:val="24"/>
                <w:szCs w:val="24"/>
              </w:rPr>
              <w:t>120</w:t>
            </w:r>
          </w:p>
        </w:tc>
        <w:tc>
          <w:tcPr>
            <w:tcW w:w="1304" w:type="dxa"/>
            <w:shd w:val="clear" w:color="auto" w:fill="auto"/>
          </w:tcPr>
          <w:p w14:paraId="3E7C196D" w14:textId="4A3304EB" w:rsidR="001A20D1" w:rsidRPr="00827AAC" w:rsidRDefault="001A20D1" w:rsidP="001A20D1">
            <w:pPr>
              <w:spacing w:line="276" w:lineRule="auto"/>
              <w:jc w:val="center"/>
              <w:rPr>
                <w:rFonts w:ascii="Times New Roman" w:hAnsi="Times New Roman"/>
                <w:sz w:val="24"/>
                <w:szCs w:val="24"/>
              </w:rPr>
            </w:pPr>
            <w:r w:rsidRPr="001C3CE9">
              <w:rPr>
                <w:rFonts w:ascii="Times New Roman" w:hAnsi="Times New Roman"/>
                <w:sz w:val="24"/>
                <w:szCs w:val="24"/>
              </w:rPr>
              <w:t>1.</w:t>
            </w:r>
            <w:r>
              <w:rPr>
                <w:rFonts w:ascii="Times New Roman" w:hAnsi="Times New Roman"/>
                <w:sz w:val="24"/>
                <w:szCs w:val="24"/>
              </w:rPr>
              <w:t>2</w:t>
            </w:r>
          </w:p>
        </w:tc>
        <w:tc>
          <w:tcPr>
            <w:tcW w:w="1145" w:type="dxa"/>
            <w:shd w:val="clear" w:color="auto" w:fill="auto"/>
            <w:vAlign w:val="center"/>
          </w:tcPr>
          <w:p w14:paraId="39E82F15" w14:textId="6E11DFA8" w:rsidR="001A20D1" w:rsidRPr="00827AAC" w:rsidRDefault="00C22241" w:rsidP="001A20D1">
            <w:pPr>
              <w:spacing w:line="276" w:lineRule="auto"/>
              <w:jc w:val="center"/>
              <w:rPr>
                <w:rFonts w:ascii="Times New Roman" w:hAnsi="Times New Roman"/>
                <w:sz w:val="24"/>
                <w:szCs w:val="24"/>
              </w:rPr>
            </w:pPr>
            <w:r w:rsidRPr="00C22241">
              <w:rPr>
                <w:rFonts w:ascii="Times New Roman" w:hAnsi="Times New Roman"/>
                <w:sz w:val="24"/>
                <w:szCs w:val="24"/>
              </w:rPr>
              <w:t>216</w:t>
            </w:r>
          </w:p>
        </w:tc>
        <w:tc>
          <w:tcPr>
            <w:tcW w:w="1427" w:type="dxa"/>
            <w:shd w:val="clear" w:color="auto" w:fill="auto"/>
          </w:tcPr>
          <w:p w14:paraId="1B631338" w14:textId="23615D5C" w:rsidR="001A20D1" w:rsidRPr="001A20D1" w:rsidRDefault="001A20D1" w:rsidP="001A20D1">
            <w:pPr>
              <w:spacing w:line="276" w:lineRule="auto"/>
              <w:jc w:val="center"/>
              <w:rPr>
                <w:rFonts w:ascii="Times New Roman" w:hAnsi="Times New Roman"/>
                <w:sz w:val="24"/>
                <w:szCs w:val="24"/>
              </w:rPr>
            </w:pPr>
            <w:r w:rsidRPr="001A20D1">
              <w:rPr>
                <w:rFonts w:ascii="Times New Roman" w:hAnsi="Times New Roman"/>
                <w:sz w:val="24"/>
                <w:szCs w:val="24"/>
              </w:rPr>
              <w:t>621</w:t>
            </w:r>
          </w:p>
        </w:tc>
        <w:tc>
          <w:tcPr>
            <w:tcW w:w="1326" w:type="dxa"/>
            <w:shd w:val="clear" w:color="auto" w:fill="auto"/>
            <w:vAlign w:val="center"/>
          </w:tcPr>
          <w:p w14:paraId="42E515F9" w14:textId="67DDC5E0" w:rsidR="001A20D1" w:rsidRPr="00827AAC" w:rsidRDefault="00C22241" w:rsidP="001A20D1">
            <w:pPr>
              <w:spacing w:line="276" w:lineRule="auto"/>
              <w:jc w:val="center"/>
              <w:rPr>
                <w:rFonts w:ascii="Times New Roman" w:hAnsi="Times New Roman"/>
                <w:sz w:val="24"/>
                <w:szCs w:val="24"/>
              </w:rPr>
            </w:pPr>
            <w:r w:rsidRPr="00C22241">
              <w:rPr>
                <w:rFonts w:ascii="Times New Roman" w:hAnsi="Times New Roman"/>
                <w:sz w:val="24"/>
                <w:szCs w:val="24"/>
              </w:rPr>
              <w:t>134</w:t>
            </w:r>
          </w:p>
        </w:tc>
      </w:tr>
      <w:tr w:rsidR="00671D14" w:rsidRPr="001C0BF4" w14:paraId="5332CB29" w14:textId="77777777" w:rsidTr="00844D2C">
        <w:trPr>
          <w:trHeight w:val="309"/>
          <w:jc w:val="center"/>
        </w:trPr>
        <w:tc>
          <w:tcPr>
            <w:tcW w:w="3876" w:type="dxa"/>
            <w:gridSpan w:val="3"/>
            <w:shd w:val="clear" w:color="auto" w:fill="auto"/>
            <w:vAlign w:val="center"/>
          </w:tcPr>
          <w:p w14:paraId="3F6D79F9" w14:textId="4D8C6E35" w:rsidR="00671D14" w:rsidRPr="00827AAC" w:rsidRDefault="00671D14"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r w:rsidR="00C22241" w:rsidRPr="00C22241">
              <w:rPr>
                <w:rFonts w:ascii="Times New Roman" w:hAnsi="Times New Roman"/>
                <w:b/>
                <w:sz w:val="24"/>
                <w:szCs w:val="24"/>
              </w:rPr>
              <w:t>руч. Бол. Холпа</w:t>
            </w:r>
          </w:p>
        </w:tc>
        <w:tc>
          <w:tcPr>
            <w:tcW w:w="5202" w:type="dxa"/>
            <w:gridSpan w:val="4"/>
            <w:shd w:val="clear" w:color="auto" w:fill="auto"/>
            <w:vAlign w:val="center"/>
          </w:tcPr>
          <w:p w14:paraId="65ED145B" w14:textId="1D03CEF8" w:rsidR="00671D14" w:rsidRPr="00827AAC" w:rsidRDefault="00671D14"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C22241" w:rsidRPr="00C22241">
              <w:rPr>
                <w:rFonts w:ascii="Times New Roman" w:hAnsi="Times New Roman"/>
                <w:b/>
                <w:sz w:val="24"/>
                <w:szCs w:val="24"/>
              </w:rPr>
              <w:t>268</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C22241" w:rsidRPr="00C22241">
              <w:rPr>
                <w:rFonts w:ascii="Times New Roman" w:hAnsi="Times New Roman"/>
                <w:b/>
                <w:sz w:val="24"/>
                <w:szCs w:val="24"/>
              </w:rPr>
              <w:t>89</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C22241" w:rsidRPr="00C22241">
              <w:rPr>
                <w:rFonts w:ascii="Times New Roman" w:hAnsi="Times New Roman"/>
                <w:b/>
                <w:sz w:val="24"/>
                <w:szCs w:val="24"/>
              </w:rPr>
              <w:t>357</w:t>
            </w:r>
            <w:r w:rsidRPr="00827AAC">
              <w:rPr>
                <w:rFonts w:ascii="Times New Roman" w:hAnsi="Times New Roman"/>
                <w:b/>
                <w:sz w:val="24"/>
                <w:szCs w:val="24"/>
              </w:rPr>
              <w:t xml:space="preserve"> кг</w:t>
            </w:r>
          </w:p>
        </w:tc>
      </w:tr>
    </w:tbl>
    <w:p w14:paraId="3A0066F4" w14:textId="77777777" w:rsidR="00750E3E" w:rsidRDefault="00750E3E" w:rsidP="003B2F90">
      <w:pPr>
        <w:ind w:firstLine="709"/>
        <w:jc w:val="both"/>
        <w:rPr>
          <w:rFonts w:ascii="Times New Roman" w:hAnsi="Times New Roman"/>
          <w:sz w:val="28"/>
          <w:szCs w:val="28"/>
        </w:rPr>
      </w:pPr>
    </w:p>
    <w:p w14:paraId="46980B1A" w14:textId="165C8CE2" w:rsidR="00750E3E" w:rsidRDefault="00750E3E" w:rsidP="00750E3E">
      <w:pPr>
        <w:jc w:val="both"/>
        <w:rPr>
          <w:rFonts w:ascii="Times New Roman" w:hAnsi="Times New Roman"/>
          <w:sz w:val="28"/>
          <w:szCs w:val="28"/>
        </w:rPr>
      </w:pPr>
      <w:r w:rsidRPr="00D47B3C">
        <w:rPr>
          <w:rFonts w:ascii="Times New Roman" w:hAnsi="Times New Roman"/>
          <w:sz w:val="28"/>
          <w:szCs w:val="28"/>
        </w:rPr>
        <w:t>Предполагаемые параметры россыпи</w:t>
      </w:r>
      <w:r w:rsidRPr="00D47B3C">
        <w:rPr>
          <w:sz w:val="28"/>
          <w:szCs w:val="28"/>
        </w:rPr>
        <w:t xml:space="preserve"> </w:t>
      </w:r>
      <w:r w:rsidRPr="00D47B3C">
        <w:rPr>
          <w:rFonts w:ascii="Times New Roman" w:hAnsi="Times New Roman"/>
          <w:sz w:val="28"/>
          <w:szCs w:val="28"/>
        </w:rPr>
        <w:t>по р</w:t>
      </w:r>
      <w:r>
        <w:rPr>
          <w:rFonts w:ascii="Times New Roman" w:hAnsi="Times New Roman"/>
          <w:sz w:val="28"/>
          <w:szCs w:val="28"/>
        </w:rPr>
        <w:t>уч</w:t>
      </w:r>
      <w:r w:rsidRPr="00D47B3C">
        <w:rPr>
          <w:rFonts w:ascii="Times New Roman" w:hAnsi="Times New Roman"/>
          <w:sz w:val="28"/>
          <w:szCs w:val="28"/>
        </w:rPr>
        <w:t xml:space="preserve">. </w:t>
      </w:r>
      <w:r w:rsidR="00C22241" w:rsidRPr="00C22241">
        <w:rPr>
          <w:rFonts w:ascii="Times New Roman" w:hAnsi="Times New Roman"/>
          <w:sz w:val="28"/>
          <w:szCs w:val="28"/>
        </w:rPr>
        <w:t>Ледяная Лесовозная Падь</w:t>
      </w:r>
      <w:r w:rsidRPr="00D47B3C">
        <w:rPr>
          <w:rFonts w:ascii="Times New Roman" w:hAnsi="Times New Roman"/>
          <w:sz w:val="28"/>
          <w:szCs w:val="28"/>
        </w:rPr>
        <w:t xml:space="preserve">: длина - до </w:t>
      </w:r>
      <w:r w:rsidR="001A20D1">
        <w:rPr>
          <w:rFonts w:ascii="Times New Roman" w:hAnsi="Times New Roman"/>
          <w:sz w:val="28"/>
          <w:szCs w:val="28"/>
        </w:rPr>
        <w:t>4</w:t>
      </w:r>
      <w:r w:rsidRPr="00D47B3C">
        <w:rPr>
          <w:rFonts w:ascii="Times New Roman" w:hAnsi="Times New Roman"/>
          <w:sz w:val="28"/>
          <w:szCs w:val="28"/>
        </w:rPr>
        <w:t xml:space="preserve">000 м, ширина - </w:t>
      </w:r>
      <w:r w:rsidR="001A20D1">
        <w:rPr>
          <w:rFonts w:ascii="Times New Roman" w:hAnsi="Times New Roman"/>
          <w:sz w:val="28"/>
          <w:szCs w:val="28"/>
        </w:rPr>
        <w:t>8</w:t>
      </w:r>
      <w:r>
        <w:rPr>
          <w:rFonts w:ascii="Times New Roman" w:hAnsi="Times New Roman"/>
          <w:sz w:val="28"/>
          <w:szCs w:val="28"/>
        </w:rPr>
        <w:t>0</w:t>
      </w:r>
      <w:r w:rsidRPr="00D47B3C">
        <w:rPr>
          <w:rFonts w:ascii="Times New Roman" w:hAnsi="Times New Roman"/>
          <w:sz w:val="28"/>
          <w:szCs w:val="28"/>
        </w:rPr>
        <w:t>-</w:t>
      </w:r>
      <w:r w:rsidR="001A20D1">
        <w:rPr>
          <w:rFonts w:ascii="Times New Roman" w:hAnsi="Times New Roman"/>
          <w:sz w:val="28"/>
          <w:szCs w:val="28"/>
        </w:rPr>
        <w:t>9</w:t>
      </w:r>
      <w:r w:rsidRPr="00D47B3C">
        <w:rPr>
          <w:rFonts w:ascii="Times New Roman" w:hAnsi="Times New Roman"/>
          <w:sz w:val="28"/>
          <w:szCs w:val="28"/>
        </w:rPr>
        <w:t>0 м, средняя мощность торфов - 1.</w:t>
      </w:r>
      <w:r w:rsidR="001A20D1">
        <w:rPr>
          <w:rFonts w:ascii="Times New Roman" w:hAnsi="Times New Roman"/>
          <w:sz w:val="28"/>
          <w:szCs w:val="28"/>
        </w:rPr>
        <w:t>8</w:t>
      </w:r>
      <w:r w:rsidRPr="00D47B3C">
        <w:rPr>
          <w:rFonts w:ascii="Times New Roman" w:hAnsi="Times New Roman"/>
          <w:sz w:val="28"/>
          <w:szCs w:val="28"/>
        </w:rPr>
        <w:t>-</w:t>
      </w:r>
      <w:r w:rsidR="001A20D1">
        <w:rPr>
          <w:rFonts w:ascii="Times New Roman" w:hAnsi="Times New Roman"/>
          <w:sz w:val="28"/>
          <w:szCs w:val="28"/>
        </w:rPr>
        <w:t>3</w:t>
      </w:r>
      <w:r w:rsidRPr="00D47B3C">
        <w:rPr>
          <w:rFonts w:ascii="Times New Roman" w:hAnsi="Times New Roman"/>
          <w:sz w:val="28"/>
          <w:szCs w:val="28"/>
        </w:rPr>
        <w:t>.5 м, песков - 1.</w:t>
      </w:r>
      <w:r w:rsidR="001A20D1">
        <w:rPr>
          <w:rFonts w:ascii="Times New Roman" w:hAnsi="Times New Roman"/>
          <w:sz w:val="28"/>
          <w:szCs w:val="28"/>
        </w:rPr>
        <w:t>0</w:t>
      </w:r>
      <w:r w:rsidRPr="00D47B3C">
        <w:rPr>
          <w:rFonts w:ascii="Times New Roman" w:hAnsi="Times New Roman"/>
          <w:sz w:val="28"/>
          <w:szCs w:val="28"/>
        </w:rPr>
        <w:t>-1.</w:t>
      </w:r>
      <w:r w:rsidR="001A20D1">
        <w:rPr>
          <w:rFonts w:ascii="Times New Roman" w:hAnsi="Times New Roman"/>
          <w:sz w:val="28"/>
          <w:szCs w:val="28"/>
        </w:rPr>
        <w:t>2</w:t>
      </w:r>
      <w:r w:rsidRPr="00D47B3C">
        <w:rPr>
          <w:rFonts w:ascii="Times New Roman" w:hAnsi="Times New Roman"/>
          <w:sz w:val="28"/>
          <w:szCs w:val="28"/>
        </w:rPr>
        <w:t xml:space="preserve"> м, среднее содержание золота в песках - </w:t>
      </w:r>
      <w:r w:rsidR="001A20D1" w:rsidRPr="001A20D1">
        <w:rPr>
          <w:rFonts w:ascii="Times New Roman" w:hAnsi="Times New Roman"/>
          <w:sz w:val="28"/>
          <w:szCs w:val="28"/>
        </w:rPr>
        <w:t>873</w:t>
      </w:r>
      <w:r w:rsidRPr="00D47B3C">
        <w:rPr>
          <w:rFonts w:ascii="Times New Roman" w:hAnsi="Times New Roman"/>
          <w:sz w:val="28"/>
          <w:szCs w:val="28"/>
        </w:rPr>
        <w:t xml:space="preserve"> мг/м</w:t>
      </w:r>
      <w:r w:rsidRPr="00D47B3C">
        <w:rPr>
          <w:rFonts w:ascii="Times New Roman" w:hAnsi="Times New Roman"/>
          <w:sz w:val="28"/>
          <w:szCs w:val="28"/>
          <w:vertAlign w:val="superscript"/>
        </w:rPr>
        <w:t>3</w:t>
      </w:r>
      <w:r w:rsidRPr="00D47B3C">
        <w:rPr>
          <w:rFonts w:ascii="Times New Roman" w:hAnsi="Times New Roman"/>
          <w:sz w:val="28"/>
          <w:szCs w:val="28"/>
        </w:rPr>
        <w:t xml:space="preserve">. Ожидаемые запасы золота по россыпи </w:t>
      </w:r>
      <w:r w:rsidRPr="00750E3E">
        <w:rPr>
          <w:rFonts w:ascii="Times New Roman" w:hAnsi="Times New Roman"/>
          <w:sz w:val="28"/>
          <w:szCs w:val="28"/>
        </w:rPr>
        <w:t xml:space="preserve">руч. </w:t>
      </w:r>
      <w:r w:rsidR="00C22241" w:rsidRPr="00C22241">
        <w:rPr>
          <w:rFonts w:ascii="Times New Roman" w:hAnsi="Times New Roman"/>
          <w:sz w:val="28"/>
          <w:szCs w:val="28"/>
        </w:rPr>
        <w:t>Ледяная Лесовозная Падь</w:t>
      </w:r>
      <w:r w:rsidRPr="00D47B3C">
        <w:rPr>
          <w:rFonts w:ascii="Times New Roman" w:hAnsi="Times New Roman"/>
          <w:sz w:val="28"/>
          <w:szCs w:val="28"/>
        </w:rPr>
        <w:t xml:space="preserve"> по категории С</w:t>
      </w:r>
      <w:r w:rsidRPr="00D47B3C">
        <w:rPr>
          <w:rFonts w:ascii="Times New Roman" w:hAnsi="Times New Roman"/>
          <w:sz w:val="28"/>
          <w:szCs w:val="28"/>
          <w:vertAlign w:val="subscript"/>
        </w:rPr>
        <w:t>2</w:t>
      </w:r>
      <w:r w:rsidRPr="00D47B3C">
        <w:rPr>
          <w:rFonts w:ascii="Times New Roman" w:hAnsi="Times New Roman"/>
          <w:sz w:val="28"/>
          <w:szCs w:val="28"/>
        </w:rPr>
        <w:t xml:space="preserve"> и С</w:t>
      </w:r>
      <w:r w:rsidRPr="00D47B3C">
        <w:rPr>
          <w:rFonts w:ascii="Times New Roman" w:hAnsi="Times New Roman"/>
          <w:sz w:val="28"/>
          <w:szCs w:val="28"/>
          <w:vertAlign w:val="subscript"/>
        </w:rPr>
        <w:t>1</w:t>
      </w:r>
      <w:r w:rsidRPr="00D47B3C">
        <w:rPr>
          <w:rFonts w:ascii="Times New Roman" w:hAnsi="Times New Roman"/>
          <w:sz w:val="28"/>
          <w:szCs w:val="28"/>
        </w:rPr>
        <w:t xml:space="preserve"> составят </w:t>
      </w:r>
      <w:r w:rsidR="006B34D1" w:rsidRPr="006B34D1">
        <w:rPr>
          <w:rFonts w:ascii="Times New Roman" w:hAnsi="Times New Roman"/>
          <w:sz w:val="28"/>
          <w:szCs w:val="28"/>
        </w:rPr>
        <w:t>326</w:t>
      </w:r>
      <w:r w:rsidRPr="00D47B3C">
        <w:rPr>
          <w:rFonts w:ascii="Times New Roman" w:hAnsi="Times New Roman"/>
          <w:sz w:val="28"/>
          <w:szCs w:val="28"/>
        </w:rPr>
        <w:t xml:space="preserve"> кг, в т. ч. по категории С</w:t>
      </w:r>
      <w:r w:rsidRPr="00D47B3C">
        <w:rPr>
          <w:rFonts w:ascii="Times New Roman" w:hAnsi="Times New Roman"/>
          <w:sz w:val="28"/>
          <w:szCs w:val="28"/>
          <w:vertAlign w:val="subscript"/>
        </w:rPr>
        <w:t>1</w:t>
      </w:r>
      <w:r w:rsidRPr="00D47B3C">
        <w:rPr>
          <w:rFonts w:ascii="Times New Roman" w:hAnsi="Times New Roman"/>
          <w:sz w:val="28"/>
          <w:szCs w:val="28"/>
        </w:rPr>
        <w:t xml:space="preserve"> – </w:t>
      </w:r>
      <w:r w:rsidR="006B34D1" w:rsidRPr="006B34D1">
        <w:rPr>
          <w:rFonts w:ascii="Times New Roman" w:hAnsi="Times New Roman"/>
          <w:sz w:val="28"/>
          <w:szCs w:val="28"/>
        </w:rPr>
        <w:t>82</w:t>
      </w:r>
      <w:r w:rsidRPr="00D47B3C">
        <w:rPr>
          <w:rFonts w:ascii="Times New Roman" w:hAnsi="Times New Roman"/>
          <w:sz w:val="28"/>
          <w:szCs w:val="28"/>
        </w:rPr>
        <w:t xml:space="preserve"> кг (табл. </w:t>
      </w:r>
      <w:r w:rsidR="007A4B61">
        <w:rPr>
          <w:rFonts w:ascii="Times New Roman" w:hAnsi="Times New Roman"/>
          <w:sz w:val="28"/>
          <w:szCs w:val="28"/>
        </w:rPr>
        <w:t>2</w:t>
      </w:r>
      <w:r w:rsidRPr="00D47B3C">
        <w:rPr>
          <w:rFonts w:ascii="Times New Roman" w:hAnsi="Times New Roman"/>
          <w:sz w:val="28"/>
          <w:szCs w:val="28"/>
        </w:rPr>
        <w:t>).</w:t>
      </w:r>
    </w:p>
    <w:p w14:paraId="4F308F0C" w14:textId="14ECB095" w:rsidR="0046756E" w:rsidRDefault="0046756E" w:rsidP="00750E3E">
      <w:pPr>
        <w:jc w:val="both"/>
        <w:rPr>
          <w:rFonts w:ascii="Times New Roman" w:hAnsi="Times New Roman"/>
          <w:sz w:val="28"/>
          <w:szCs w:val="28"/>
        </w:rPr>
      </w:pPr>
    </w:p>
    <w:p w14:paraId="573EF13C" w14:textId="7EDE944A" w:rsidR="0046756E" w:rsidRDefault="0046756E" w:rsidP="00750E3E">
      <w:pPr>
        <w:jc w:val="both"/>
        <w:rPr>
          <w:rFonts w:ascii="Times New Roman" w:hAnsi="Times New Roman"/>
          <w:sz w:val="28"/>
          <w:szCs w:val="28"/>
        </w:rPr>
      </w:pPr>
    </w:p>
    <w:p w14:paraId="51EED18A" w14:textId="64A0BF5B" w:rsidR="00750E3E" w:rsidRPr="00803C60" w:rsidRDefault="00750E3E" w:rsidP="00750E3E">
      <w:pPr>
        <w:jc w:val="right"/>
        <w:rPr>
          <w:rFonts w:ascii="Times New Roman" w:hAnsi="Times New Roman"/>
          <w:sz w:val="24"/>
          <w:szCs w:val="24"/>
        </w:rPr>
      </w:pPr>
      <w:r w:rsidRPr="00803C60">
        <w:rPr>
          <w:rFonts w:ascii="Times New Roman" w:hAnsi="Times New Roman"/>
          <w:sz w:val="24"/>
          <w:szCs w:val="24"/>
        </w:rPr>
        <w:lastRenderedPageBreak/>
        <w:t xml:space="preserve">Таблица </w:t>
      </w:r>
      <w:r w:rsidR="007A4B61">
        <w:rPr>
          <w:rFonts w:ascii="Times New Roman" w:hAnsi="Times New Roman"/>
          <w:sz w:val="24"/>
          <w:szCs w:val="24"/>
        </w:rPr>
        <w:t>2</w:t>
      </w:r>
    </w:p>
    <w:p w14:paraId="51E986F4" w14:textId="7E18EA29" w:rsidR="00750E3E" w:rsidRPr="00803C60" w:rsidRDefault="00750E3E" w:rsidP="00750E3E">
      <w:pPr>
        <w:jc w:val="center"/>
        <w:rPr>
          <w:rFonts w:ascii="Times New Roman" w:hAnsi="Times New Roman"/>
          <w:sz w:val="24"/>
          <w:szCs w:val="24"/>
        </w:rPr>
      </w:pPr>
      <w:r w:rsidRPr="00803C60">
        <w:rPr>
          <w:rFonts w:ascii="Times New Roman" w:hAnsi="Times New Roman"/>
          <w:sz w:val="24"/>
          <w:szCs w:val="24"/>
        </w:rPr>
        <w:t xml:space="preserve">Расчет ожидаемых запасов россыпного золота </w:t>
      </w:r>
      <w:r w:rsidRPr="00750E3E">
        <w:rPr>
          <w:rFonts w:ascii="Times New Roman" w:hAnsi="Times New Roman"/>
          <w:sz w:val="24"/>
          <w:szCs w:val="24"/>
        </w:rPr>
        <w:t xml:space="preserve">руч. </w:t>
      </w:r>
      <w:r w:rsidR="00C22241" w:rsidRPr="00C22241">
        <w:rPr>
          <w:rFonts w:ascii="Times New Roman" w:hAnsi="Times New Roman"/>
          <w:sz w:val="24"/>
          <w:szCs w:val="24"/>
        </w:rPr>
        <w:t>Ледяная Лесовозная Падь</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471"/>
        <w:gridCol w:w="1304"/>
        <w:gridCol w:w="1145"/>
        <w:gridCol w:w="1427"/>
        <w:gridCol w:w="1326"/>
      </w:tblGrid>
      <w:tr w:rsidR="00750E3E" w:rsidRPr="001C0BF4" w14:paraId="18842CC8" w14:textId="77777777" w:rsidTr="00750E3E">
        <w:trPr>
          <w:trHeight w:val="759"/>
          <w:jc w:val="center"/>
        </w:trPr>
        <w:tc>
          <w:tcPr>
            <w:tcW w:w="1276" w:type="dxa"/>
            <w:shd w:val="clear" w:color="auto" w:fill="auto"/>
            <w:vAlign w:val="center"/>
          </w:tcPr>
          <w:p w14:paraId="06EB2718"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Номер блока</w:t>
            </w:r>
          </w:p>
        </w:tc>
        <w:tc>
          <w:tcPr>
            <w:tcW w:w="1276" w:type="dxa"/>
            <w:shd w:val="clear" w:color="auto" w:fill="auto"/>
            <w:vAlign w:val="center"/>
          </w:tcPr>
          <w:p w14:paraId="06477F24"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Длина, м</w:t>
            </w:r>
          </w:p>
        </w:tc>
        <w:tc>
          <w:tcPr>
            <w:tcW w:w="1471" w:type="dxa"/>
            <w:shd w:val="clear" w:color="auto" w:fill="auto"/>
            <w:vAlign w:val="center"/>
          </w:tcPr>
          <w:p w14:paraId="7FE53D20"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Ширина, м</w:t>
            </w:r>
          </w:p>
        </w:tc>
        <w:tc>
          <w:tcPr>
            <w:tcW w:w="1304" w:type="dxa"/>
            <w:shd w:val="clear" w:color="auto" w:fill="auto"/>
            <w:vAlign w:val="center"/>
          </w:tcPr>
          <w:p w14:paraId="1866E58B"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Мощность песков, м</w:t>
            </w:r>
          </w:p>
        </w:tc>
        <w:tc>
          <w:tcPr>
            <w:tcW w:w="1145" w:type="dxa"/>
            <w:shd w:val="clear" w:color="auto" w:fill="auto"/>
            <w:vAlign w:val="center"/>
          </w:tcPr>
          <w:p w14:paraId="3E80D525"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Объем песков, тыс. м</w:t>
            </w:r>
            <w:r w:rsidRPr="00827AAC">
              <w:rPr>
                <w:rFonts w:ascii="Times New Roman" w:hAnsi="Times New Roman"/>
                <w:sz w:val="24"/>
                <w:szCs w:val="24"/>
                <w:vertAlign w:val="superscript"/>
              </w:rPr>
              <w:t>3</w:t>
            </w:r>
          </w:p>
        </w:tc>
        <w:tc>
          <w:tcPr>
            <w:tcW w:w="1427" w:type="dxa"/>
            <w:shd w:val="clear" w:color="auto" w:fill="auto"/>
            <w:vAlign w:val="center"/>
          </w:tcPr>
          <w:p w14:paraId="6F7DC980" w14:textId="77777777" w:rsidR="00750E3E" w:rsidRPr="00827AAC" w:rsidRDefault="00750E3E" w:rsidP="00844D2C">
            <w:pPr>
              <w:ind w:firstLine="0"/>
              <w:rPr>
                <w:rFonts w:ascii="Times New Roman" w:hAnsi="Times New Roman"/>
                <w:sz w:val="24"/>
                <w:szCs w:val="24"/>
                <w:vertAlign w:val="superscript"/>
              </w:rPr>
            </w:pPr>
            <w:r w:rsidRPr="00827AAC">
              <w:rPr>
                <w:rFonts w:ascii="Times New Roman" w:hAnsi="Times New Roman"/>
                <w:sz w:val="24"/>
                <w:szCs w:val="24"/>
              </w:rPr>
              <w:t>Среднее содержание мг/м</w:t>
            </w:r>
            <w:r w:rsidRPr="00827AAC">
              <w:rPr>
                <w:rFonts w:ascii="Times New Roman" w:hAnsi="Times New Roman"/>
                <w:sz w:val="24"/>
                <w:szCs w:val="24"/>
                <w:vertAlign w:val="superscript"/>
              </w:rPr>
              <w:t>3</w:t>
            </w:r>
          </w:p>
        </w:tc>
        <w:tc>
          <w:tcPr>
            <w:tcW w:w="1326" w:type="dxa"/>
            <w:shd w:val="clear" w:color="auto" w:fill="auto"/>
            <w:vAlign w:val="center"/>
          </w:tcPr>
          <w:p w14:paraId="47A82444" w14:textId="77777777" w:rsidR="00750E3E" w:rsidRPr="00827AAC" w:rsidRDefault="00750E3E" w:rsidP="00844D2C">
            <w:pPr>
              <w:ind w:firstLine="0"/>
              <w:rPr>
                <w:rFonts w:ascii="Times New Roman" w:hAnsi="Times New Roman"/>
                <w:sz w:val="24"/>
                <w:szCs w:val="24"/>
              </w:rPr>
            </w:pPr>
            <w:r w:rsidRPr="00827AAC">
              <w:rPr>
                <w:rFonts w:ascii="Times New Roman" w:hAnsi="Times New Roman"/>
                <w:sz w:val="24"/>
                <w:szCs w:val="24"/>
              </w:rPr>
              <w:t xml:space="preserve">Запасы, кг </w:t>
            </w:r>
          </w:p>
        </w:tc>
      </w:tr>
      <w:tr w:rsidR="00750E3E" w:rsidRPr="001C0BF4" w14:paraId="7914BE3C" w14:textId="77777777" w:rsidTr="00750E3E">
        <w:trPr>
          <w:jc w:val="center"/>
        </w:trPr>
        <w:tc>
          <w:tcPr>
            <w:tcW w:w="9225" w:type="dxa"/>
            <w:gridSpan w:val="7"/>
            <w:shd w:val="clear" w:color="auto" w:fill="auto"/>
            <w:vAlign w:val="center"/>
          </w:tcPr>
          <w:p w14:paraId="21B6B399" w14:textId="1A15955C" w:rsidR="00750E3E" w:rsidRPr="001C0BF4" w:rsidRDefault="00750E3E" w:rsidP="00844D2C">
            <w:pPr>
              <w:spacing w:line="276" w:lineRule="auto"/>
              <w:jc w:val="center"/>
              <w:rPr>
                <w:b/>
                <w:sz w:val="26"/>
                <w:szCs w:val="26"/>
              </w:rPr>
            </w:pPr>
            <w:r w:rsidRPr="001C0BF4">
              <w:rPr>
                <w:b/>
                <w:sz w:val="26"/>
                <w:szCs w:val="26"/>
              </w:rPr>
              <w:t>Россыпь</w:t>
            </w:r>
            <w:r w:rsidRPr="00066F77">
              <w:rPr>
                <w:b/>
                <w:sz w:val="26"/>
                <w:szCs w:val="26"/>
              </w:rPr>
              <w:t xml:space="preserve"> </w:t>
            </w:r>
            <w:r w:rsidRPr="00750E3E">
              <w:rPr>
                <w:b/>
                <w:sz w:val="26"/>
                <w:szCs w:val="26"/>
              </w:rPr>
              <w:t xml:space="preserve">руч. </w:t>
            </w:r>
            <w:r w:rsidR="00C22241" w:rsidRPr="00C22241">
              <w:rPr>
                <w:b/>
                <w:sz w:val="26"/>
                <w:szCs w:val="26"/>
              </w:rPr>
              <w:t>Ледяная Лесовозная Падь</w:t>
            </w:r>
          </w:p>
        </w:tc>
      </w:tr>
      <w:tr w:rsidR="0046756E" w:rsidRPr="001C0BF4" w14:paraId="619F5253" w14:textId="77777777" w:rsidTr="00750E3E">
        <w:trPr>
          <w:jc w:val="center"/>
        </w:trPr>
        <w:tc>
          <w:tcPr>
            <w:tcW w:w="1276" w:type="dxa"/>
            <w:shd w:val="clear" w:color="auto" w:fill="auto"/>
            <w:vAlign w:val="center"/>
          </w:tcPr>
          <w:p w14:paraId="2BD2F2D8"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-1</w:t>
            </w:r>
          </w:p>
        </w:tc>
        <w:tc>
          <w:tcPr>
            <w:tcW w:w="1276" w:type="dxa"/>
            <w:shd w:val="clear" w:color="auto" w:fill="auto"/>
            <w:vAlign w:val="center"/>
          </w:tcPr>
          <w:p w14:paraId="56BB0370" w14:textId="671064BE"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150</w:t>
            </w:r>
            <w:r w:rsidR="0046756E" w:rsidRPr="00593641">
              <w:rPr>
                <w:rFonts w:ascii="Times New Roman" w:hAnsi="Times New Roman"/>
                <w:sz w:val="24"/>
                <w:szCs w:val="24"/>
              </w:rPr>
              <w:t>0</w:t>
            </w:r>
          </w:p>
        </w:tc>
        <w:tc>
          <w:tcPr>
            <w:tcW w:w="1471" w:type="dxa"/>
            <w:shd w:val="clear" w:color="auto" w:fill="auto"/>
            <w:vAlign w:val="center"/>
          </w:tcPr>
          <w:p w14:paraId="5F7FB7A7" w14:textId="1C99752C"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85</w:t>
            </w:r>
          </w:p>
        </w:tc>
        <w:tc>
          <w:tcPr>
            <w:tcW w:w="1304" w:type="dxa"/>
            <w:shd w:val="clear" w:color="auto" w:fill="auto"/>
            <w:vAlign w:val="center"/>
          </w:tcPr>
          <w:p w14:paraId="41B564F3" w14:textId="70A15801" w:rsidR="0046756E" w:rsidRPr="00827AAC" w:rsidRDefault="0046756E" w:rsidP="0046756E">
            <w:pPr>
              <w:spacing w:line="276" w:lineRule="auto"/>
              <w:jc w:val="center"/>
              <w:rPr>
                <w:rFonts w:ascii="Times New Roman" w:hAnsi="Times New Roman"/>
                <w:sz w:val="24"/>
                <w:szCs w:val="24"/>
              </w:rPr>
            </w:pPr>
            <w:r>
              <w:rPr>
                <w:rFonts w:ascii="Times New Roman" w:hAnsi="Times New Roman"/>
                <w:sz w:val="24"/>
                <w:szCs w:val="24"/>
              </w:rPr>
              <w:t>1</w:t>
            </w:r>
            <w:r w:rsidRPr="00827AAC">
              <w:rPr>
                <w:rFonts w:ascii="Times New Roman" w:hAnsi="Times New Roman"/>
                <w:sz w:val="24"/>
                <w:szCs w:val="24"/>
              </w:rPr>
              <w:t>.</w:t>
            </w:r>
            <w:r w:rsidR="001A20D1">
              <w:rPr>
                <w:rFonts w:ascii="Times New Roman" w:hAnsi="Times New Roman"/>
                <w:sz w:val="24"/>
                <w:szCs w:val="24"/>
              </w:rPr>
              <w:t>1</w:t>
            </w:r>
          </w:p>
        </w:tc>
        <w:tc>
          <w:tcPr>
            <w:tcW w:w="1145" w:type="dxa"/>
            <w:shd w:val="clear" w:color="auto" w:fill="auto"/>
            <w:vAlign w:val="center"/>
          </w:tcPr>
          <w:p w14:paraId="66EE8B9A" w14:textId="00962B61"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140</w:t>
            </w:r>
          </w:p>
        </w:tc>
        <w:tc>
          <w:tcPr>
            <w:tcW w:w="1427" w:type="dxa"/>
            <w:shd w:val="clear" w:color="auto" w:fill="auto"/>
          </w:tcPr>
          <w:p w14:paraId="686E7E2A" w14:textId="1D2E2F72"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lang w:eastAsia="ru-RU"/>
              </w:rPr>
              <w:t>873</w:t>
            </w:r>
          </w:p>
        </w:tc>
        <w:tc>
          <w:tcPr>
            <w:tcW w:w="1326" w:type="dxa"/>
            <w:shd w:val="clear" w:color="auto" w:fill="auto"/>
            <w:vAlign w:val="center"/>
          </w:tcPr>
          <w:p w14:paraId="71EB0EAF" w14:textId="12701805"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122</w:t>
            </w:r>
          </w:p>
        </w:tc>
      </w:tr>
      <w:tr w:rsidR="0046756E" w:rsidRPr="001C0BF4" w14:paraId="1B210AA1" w14:textId="77777777" w:rsidTr="00750E3E">
        <w:trPr>
          <w:jc w:val="center"/>
        </w:trPr>
        <w:tc>
          <w:tcPr>
            <w:tcW w:w="1276" w:type="dxa"/>
            <w:shd w:val="clear" w:color="auto" w:fill="auto"/>
            <w:vAlign w:val="center"/>
          </w:tcPr>
          <w:p w14:paraId="382612A5"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1</w:t>
            </w:r>
            <w:r w:rsidRPr="00827AAC">
              <w:rPr>
                <w:rFonts w:ascii="Times New Roman" w:hAnsi="Times New Roman"/>
                <w:sz w:val="24"/>
                <w:szCs w:val="24"/>
              </w:rPr>
              <w:t>-1</w:t>
            </w:r>
          </w:p>
        </w:tc>
        <w:tc>
          <w:tcPr>
            <w:tcW w:w="1276" w:type="dxa"/>
            <w:shd w:val="clear" w:color="auto" w:fill="auto"/>
            <w:vAlign w:val="center"/>
          </w:tcPr>
          <w:p w14:paraId="27A60B46" w14:textId="4EB09E0B"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10</w:t>
            </w:r>
            <w:r w:rsidR="0046756E" w:rsidRPr="00827AAC">
              <w:rPr>
                <w:rFonts w:ascii="Times New Roman" w:hAnsi="Times New Roman"/>
                <w:sz w:val="24"/>
                <w:szCs w:val="24"/>
              </w:rPr>
              <w:t>00</w:t>
            </w:r>
          </w:p>
        </w:tc>
        <w:tc>
          <w:tcPr>
            <w:tcW w:w="1471" w:type="dxa"/>
            <w:shd w:val="clear" w:color="auto" w:fill="auto"/>
          </w:tcPr>
          <w:p w14:paraId="280B5346" w14:textId="6E9C782A"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85</w:t>
            </w:r>
          </w:p>
        </w:tc>
        <w:tc>
          <w:tcPr>
            <w:tcW w:w="1304" w:type="dxa"/>
            <w:shd w:val="clear" w:color="auto" w:fill="auto"/>
          </w:tcPr>
          <w:p w14:paraId="55866BE9" w14:textId="17AC2CFE" w:rsidR="0046756E" w:rsidRPr="00827AAC" w:rsidRDefault="0046756E" w:rsidP="0046756E">
            <w:pPr>
              <w:spacing w:line="276" w:lineRule="auto"/>
              <w:jc w:val="center"/>
              <w:rPr>
                <w:rFonts w:ascii="Times New Roman" w:hAnsi="Times New Roman"/>
                <w:sz w:val="24"/>
                <w:szCs w:val="24"/>
              </w:rPr>
            </w:pPr>
            <w:r w:rsidRPr="001C3CE9">
              <w:rPr>
                <w:rFonts w:ascii="Times New Roman" w:hAnsi="Times New Roman"/>
                <w:sz w:val="24"/>
                <w:szCs w:val="24"/>
              </w:rPr>
              <w:t>1.</w:t>
            </w:r>
            <w:r w:rsidR="001A20D1">
              <w:rPr>
                <w:rFonts w:ascii="Times New Roman" w:hAnsi="Times New Roman"/>
                <w:sz w:val="24"/>
                <w:szCs w:val="24"/>
              </w:rPr>
              <w:t>1</w:t>
            </w:r>
          </w:p>
        </w:tc>
        <w:tc>
          <w:tcPr>
            <w:tcW w:w="1145" w:type="dxa"/>
            <w:shd w:val="clear" w:color="auto" w:fill="auto"/>
            <w:vAlign w:val="center"/>
          </w:tcPr>
          <w:p w14:paraId="20E6AE6D" w14:textId="3A5ECF16" w:rsidR="0046756E" w:rsidRPr="00827AAC" w:rsidRDefault="006B34D1" w:rsidP="0046756E">
            <w:pPr>
              <w:spacing w:line="276" w:lineRule="auto"/>
              <w:jc w:val="center"/>
              <w:rPr>
                <w:rFonts w:ascii="Times New Roman" w:hAnsi="Times New Roman"/>
                <w:sz w:val="24"/>
                <w:szCs w:val="24"/>
              </w:rPr>
            </w:pPr>
            <w:r w:rsidRPr="006B34D1">
              <w:rPr>
                <w:rFonts w:ascii="Times New Roman" w:hAnsi="Times New Roman"/>
                <w:sz w:val="24"/>
                <w:szCs w:val="24"/>
              </w:rPr>
              <w:t>93</w:t>
            </w:r>
          </w:p>
        </w:tc>
        <w:tc>
          <w:tcPr>
            <w:tcW w:w="1427" w:type="dxa"/>
            <w:shd w:val="clear" w:color="auto" w:fill="auto"/>
          </w:tcPr>
          <w:p w14:paraId="4CBE4AD6" w14:textId="2DA66ADD"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lang w:eastAsia="ru-RU"/>
              </w:rPr>
              <w:t>873</w:t>
            </w:r>
          </w:p>
        </w:tc>
        <w:tc>
          <w:tcPr>
            <w:tcW w:w="1326" w:type="dxa"/>
            <w:shd w:val="clear" w:color="auto" w:fill="auto"/>
            <w:vAlign w:val="center"/>
          </w:tcPr>
          <w:p w14:paraId="3B49D945" w14:textId="57E43076" w:rsidR="0046756E" w:rsidRPr="00827AAC" w:rsidRDefault="006B34D1" w:rsidP="0046756E">
            <w:pPr>
              <w:spacing w:line="276" w:lineRule="auto"/>
              <w:jc w:val="center"/>
              <w:rPr>
                <w:rFonts w:ascii="Times New Roman" w:hAnsi="Times New Roman"/>
                <w:sz w:val="24"/>
                <w:szCs w:val="24"/>
              </w:rPr>
            </w:pPr>
            <w:r w:rsidRPr="006B34D1">
              <w:rPr>
                <w:rFonts w:ascii="Times New Roman" w:hAnsi="Times New Roman"/>
                <w:sz w:val="24"/>
                <w:szCs w:val="24"/>
              </w:rPr>
              <w:t>8</w:t>
            </w:r>
            <w:r>
              <w:rPr>
                <w:rFonts w:ascii="Times New Roman" w:hAnsi="Times New Roman"/>
                <w:sz w:val="24"/>
                <w:szCs w:val="24"/>
              </w:rPr>
              <w:t>2</w:t>
            </w:r>
          </w:p>
        </w:tc>
      </w:tr>
      <w:tr w:rsidR="0046756E" w:rsidRPr="001C0BF4" w14:paraId="7F4FC897" w14:textId="77777777" w:rsidTr="00750E3E">
        <w:trPr>
          <w:jc w:val="center"/>
        </w:trPr>
        <w:tc>
          <w:tcPr>
            <w:tcW w:w="1276" w:type="dxa"/>
            <w:shd w:val="clear" w:color="auto" w:fill="auto"/>
            <w:vAlign w:val="center"/>
          </w:tcPr>
          <w:p w14:paraId="5DA17ECE" w14:textId="77777777" w:rsidR="0046756E" w:rsidRPr="00827AAC" w:rsidRDefault="0046756E" w:rsidP="0046756E">
            <w:pPr>
              <w:spacing w:line="276" w:lineRule="auto"/>
              <w:ind w:firstLine="0"/>
              <w:rPr>
                <w:rFonts w:ascii="Times New Roman" w:hAnsi="Times New Roman"/>
                <w:sz w:val="24"/>
                <w:szCs w:val="24"/>
              </w:rPr>
            </w:pPr>
            <w:r w:rsidRPr="00827AAC">
              <w:rPr>
                <w:rFonts w:ascii="Times New Roman" w:hAnsi="Times New Roman"/>
                <w:sz w:val="24"/>
                <w:szCs w:val="24"/>
              </w:rPr>
              <w:t>С</w:t>
            </w:r>
            <w:r w:rsidRPr="00827AAC">
              <w:rPr>
                <w:rFonts w:ascii="Times New Roman" w:hAnsi="Times New Roman"/>
                <w:sz w:val="24"/>
                <w:szCs w:val="24"/>
                <w:vertAlign w:val="subscript"/>
              </w:rPr>
              <w:t>2</w:t>
            </w:r>
            <w:r w:rsidRPr="00827AAC">
              <w:rPr>
                <w:rFonts w:ascii="Times New Roman" w:hAnsi="Times New Roman"/>
                <w:sz w:val="24"/>
                <w:szCs w:val="24"/>
              </w:rPr>
              <w:t>-2</w:t>
            </w:r>
          </w:p>
        </w:tc>
        <w:tc>
          <w:tcPr>
            <w:tcW w:w="1276" w:type="dxa"/>
            <w:shd w:val="clear" w:color="auto" w:fill="auto"/>
            <w:vAlign w:val="center"/>
          </w:tcPr>
          <w:p w14:paraId="178A8725" w14:textId="2E66374E"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150</w:t>
            </w:r>
            <w:r w:rsidR="0046756E" w:rsidRPr="00593641">
              <w:rPr>
                <w:rFonts w:ascii="Times New Roman" w:hAnsi="Times New Roman"/>
                <w:sz w:val="24"/>
                <w:szCs w:val="24"/>
              </w:rPr>
              <w:t>0</w:t>
            </w:r>
          </w:p>
        </w:tc>
        <w:tc>
          <w:tcPr>
            <w:tcW w:w="1471" w:type="dxa"/>
            <w:shd w:val="clear" w:color="auto" w:fill="auto"/>
          </w:tcPr>
          <w:p w14:paraId="386F55E8" w14:textId="78799488" w:rsidR="0046756E" w:rsidRPr="00827AAC" w:rsidRDefault="001A20D1" w:rsidP="0046756E">
            <w:pPr>
              <w:spacing w:line="276" w:lineRule="auto"/>
              <w:jc w:val="center"/>
              <w:rPr>
                <w:rFonts w:ascii="Times New Roman" w:hAnsi="Times New Roman"/>
                <w:sz w:val="24"/>
                <w:szCs w:val="24"/>
              </w:rPr>
            </w:pPr>
            <w:r>
              <w:rPr>
                <w:rFonts w:ascii="Times New Roman" w:hAnsi="Times New Roman"/>
                <w:sz w:val="24"/>
                <w:szCs w:val="24"/>
              </w:rPr>
              <w:t>85</w:t>
            </w:r>
          </w:p>
        </w:tc>
        <w:tc>
          <w:tcPr>
            <w:tcW w:w="1304" w:type="dxa"/>
            <w:shd w:val="clear" w:color="auto" w:fill="auto"/>
          </w:tcPr>
          <w:p w14:paraId="223F795A" w14:textId="10028EB7" w:rsidR="0046756E" w:rsidRPr="00827AAC" w:rsidRDefault="0046756E" w:rsidP="0046756E">
            <w:pPr>
              <w:spacing w:line="276" w:lineRule="auto"/>
              <w:jc w:val="center"/>
              <w:rPr>
                <w:rFonts w:ascii="Times New Roman" w:hAnsi="Times New Roman"/>
                <w:sz w:val="24"/>
                <w:szCs w:val="24"/>
              </w:rPr>
            </w:pPr>
            <w:r w:rsidRPr="001C3CE9">
              <w:rPr>
                <w:rFonts w:ascii="Times New Roman" w:hAnsi="Times New Roman"/>
                <w:sz w:val="24"/>
                <w:szCs w:val="24"/>
              </w:rPr>
              <w:t>1.</w:t>
            </w:r>
            <w:r w:rsidR="001A20D1">
              <w:rPr>
                <w:rFonts w:ascii="Times New Roman" w:hAnsi="Times New Roman"/>
                <w:sz w:val="24"/>
                <w:szCs w:val="24"/>
              </w:rPr>
              <w:t>1</w:t>
            </w:r>
          </w:p>
        </w:tc>
        <w:tc>
          <w:tcPr>
            <w:tcW w:w="1145" w:type="dxa"/>
            <w:shd w:val="clear" w:color="auto" w:fill="auto"/>
            <w:vAlign w:val="center"/>
          </w:tcPr>
          <w:p w14:paraId="781F43E3" w14:textId="032FD81E"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140</w:t>
            </w:r>
          </w:p>
        </w:tc>
        <w:tc>
          <w:tcPr>
            <w:tcW w:w="1427" w:type="dxa"/>
            <w:shd w:val="clear" w:color="auto" w:fill="auto"/>
          </w:tcPr>
          <w:p w14:paraId="627C65A1" w14:textId="4A1F370E" w:rsidR="0046756E" w:rsidRPr="0046756E"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lang w:eastAsia="ru-RU"/>
              </w:rPr>
              <w:t>873</w:t>
            </w:r>
          </w:p>
        </w:tc>
        <w:tc>
          <w:tcPr>
            <w:tcW w:w="1326" w:type="dxa"/>
            <w:shd w:val="clear" w:color="auto" w:fill="auto"/>
            <w:vAlign w:val="center"/>
          </w:tcPr>
          <w:p w14:paraId="5953CF97" w14:textId="7C6E0E9A" w:rsidR="0046756E" w:rsidRPr="00827AAC" w:rsidRDefault="001A20D1" w:rsidP="0046756E">
            <w:pPr>
              <w:spacing w:line="276" w:lineRule="auto"/>
              <w:jc w:val="center"/>
              <w:rPr>
                <w:rFonts w:ascii="Times New Roman" w:hAnsi="Times New Roman"/>
                <w:sz w:val="24"/>
                <w:szCs w:val="24"/>
              </w:rPr>
            </w:pPr>
            <w:r w:rsidRPr="001A20D1">
              <w:rPr>
                <w:rFonts w:ascii="Times New Roman" w:hAnsi="Times New Roman"/>
                <w:sz w:val="24"/>
                <w:szCs w:val="24"/>
              </w:rPr>
              <w:t>122</w:t>
            </w:r>
          </w:p>
        </w:tc>
      </w:tr>
      <w:tr w:rsidR="00750E3E" w:rsidRPr="001C0BF4" w14:paraId="342C08BE" w14:textId="77777777" w:rsidTr="00750E3E">
        <w:trPr>
          <w:trHeight w:val="309"/>
          <w:jc w:val="center"/>
        </w:trPr>
        <w:tc>
          <w:tcPr>
            <w:tcW w:w="4023" w:type="dxa"/>
            <w:gridSpan w:val="3"/>
            <w:shd w:val="clear" w:color="auto" w:fill="auto"/>
            <w:vAlign w:val="center"/>
          </w:tcPr>
          <w:p w14:paraId="32CF48E9" w14:textId="04069ECC" w:rsidR="00750E3E" w:rsidRPr="00827AAC" w:rsidRDefault="00750E3E" w:rsidP="00844D2C">
            <w:pPr>
              <w:spacing w:line="276" w:lineRule="auto"/>
              <w:ind w:firstLine="0"/>
              <w:rPr>
                <w:rFonts w:ascii="Times New Roman" w:hAnsi="Times New Roman"/>
                <w:sz w:val="24"/>
                <w:szCs w:val="24"/>
              </w:rPr>
            </w:pPr>
            <w:r w:rsidRPr="00827AAC">
              <w:rPr>
                <w:rFonts w:ascii="Times New Roman" w:hAnsi="Times New Roman"/>
                <w:b/>
                <w:sz w:val="24"/>
                <w:szCs w:val="24"/>
              </w:rPr>
              <w:t xml:space="preserve">Всего россыпь </w:t>
            </w:r>
            <w:r w:rsidRPr="00750E3E">
              <w:rPr>
                <w:rFonts w:ascii="Times New Roman" w:hAnsi="Times New Roman"/>
                <w:b/>
                <w:sz w:val="24"/>
                <w:szCs w:val="24"/>
              </w:rPr>
              <w:t xml:space="preserve">руч. </w:t>
            </w:r>
            <w:r w:rsidR="00C22241" w:rsidRPr="00C22241">
              <w:rPr>
                <w:rFonts w:ascii="Times New Roman" w:hAnsi="Times New Roman"/>
                <w:b/>
                <w:sz w:val="24"/>
                <w:szCs w:val="24"/>
              </w:rPr>
              <w:t>Ледяная Лесовозная Падь</w:t>
            </w:r>
          </w:p>
        </w:tc>
        <w:tc>
          <w:tcPr>
            <w:tcW w:w="5202" w:type="dxa"/>
            <w:gridSpan w:val="4"/>
            <w:shd w:val="clear" w:color="auto" w:fill="auto"/>
            <w:vAlign w:val="center"/>
          </w:tcPr>
          <w:p w14:paraId="552CD674" w14:textId="665FF370" w:rsidR="00750E3E" w:rsidRPr="00827AAC" w:rsidRDefault="00750E3E" w:rsidP="00844D2C">
            <w:pPr>
              <w:spacing w:line="276" w:lineRule="auto"/>
              <w:ind w:firstLine="0"/>
              <w:jc w:val="both"/>
              <w:rPr>
                <w:rFonts w:ascii="Times New Roman" w:hAnsi="Times New Roman"/>
                <w:sz w:val="24"/>
                <w:szCs w:val="24"/>
              </w:rPr>
            </w:pPr>
            <w:r w:rsidRPr="00827AAC">
              <w:rPr>
                <w:rFonts w:ascii="Times New Roman" w:hAnsi="Times New Roman"/>
                <w:b/>
                <w:sz w:val="24"/>
                <w:szCs w:val="24"/>
              </w:rPr>
              <w:t>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w:t>
            </w:r>
            <w:r w:rsidR="006B34D1">
              <w:rPr>
                <w:rFonts w:ascii="Times New Roman" w:hAnsi="Times New Roman"/>
                <w:b/>
                <w:sz w:val="24"/>
                <w:szCs w:val="24"/>
              </w:rPr>
              <w:t>244</w:t>
            </w:r>
            <w:r>
              <w:rPr>
                <w:rFonts w:ascii="Times New Roman" w:hAnsi="Times New Roman"/>
                <w:b/>
                <w:sz w:val="24"/>
                <w:szCs w:val="24"/>
              </w:rPr>
              <w:t xml:space="preserve"> </w:t>
            </w:r>
            <w:r w:rsidRPr="00827AAC">
              <w:rPr>
                <w:rFonts w:ascii="Times New Roman" w:hAnsi="Times New Roman"/>
                <w:b/>
                <w:sz w:val="24"/>
                <w:szCs w:val="24"/>
              </w:rPr>
              <w:t>кг;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6B34D1" w:rsidRPr="006B34D1">
              <w:rPr>
                <w:rFonts w:ascii="Times New Roman" w:hAnsi="Times New Roman"/>
                <w:b/>
                <w:sz w:val="24"/>
                <w:szCs w:val="24"/>
              </w:rPr>
              <w:t>82</w:t>
            </w:r>
            <w:r w:rsidRPr="00827AAC">
              <w:rPr>
                <w:rFonts w:ascii="Times New Roman" w:hAnsi="Times New Roman"/>
                <w:b/>
                <w:sz w:val="24"/>
                <w:szCs w:val="24"/>
              </w:rPr>
              <w:t xml:space="preserve"> кг; С</w:t>
            </w:r>
            <w:r w:rsidRPr="00827AAC">
              <w:rPr>
                <w:rFonts w:ascii="Times New Roman" w:hAnsi="Times New Roman"/>
                <w:b/>
                <w:sz w:val="24"/>
                <w:szCs w:val="24"/>
                <w:vertAlign w:val="subscript"/>
              </w:rPr>
              <w:t>2</w:t>
            </w:r>
            <w:r w:rsidRPr="00827AAC">
              <w:rPr>
                <w:rFonts w:ascii="Times New Roman" w:hAnsi="Times New Roman"/>
                <w:b/>
                <w:sz w:val="24"/>
                <w:szCs w:val="24"/>
              </w:rPr>
              <w:t xml:space="preserve"> + С</w:t>
            </w:r>
            <w:r w:rsidRPr="00827AAC">
              <w:rPr>
                <w:rFonts w:ascii="Times New Roman" w:hAnsi="Times New Roman"/>
                <w:b/>
                <w:sz w:val="24"/>
                <w:szCs w:val="24"/>
                <w:vertAlign w:val="subscript"/>
              </w:rPr>
              <w:t>1</w:t>
            </w:r>
            <w:r w:rsidRPr="00827AAC">
              <w:rPr>
                <w:rFonts w:ascii="Times New Roman" w:hAnsi="Times New Roman"/>
                <w:b/>
                <w:sz w:val="24"/>
                <w:szCs w:val="24"/>
              </w:rPr>
              <w:t xml:space="preserve"> - </w:t>
            </w:r>
            <w:r w:rsidR="006B34D1" w:rsidRPr="006B34D1">
              <w:rPr>
                <w:rFonts w:ascii="Times New Roman" w:hAnsi="Times New Roman"/>
                <w:b/>
                <w:sz w:val="24"/>
                <w:szCs w:val="24"/>
              </w:rPr>
              <w:t>326</w:t>
            </w:r>
            <w:r w:rsidRPr="00827AAC">
              <w:rPr>
                <w:rFonts w:ascii="Times New Roman" w:hAnsi="Times New Roman"/>
                <w:b/>
                <w:sz w:val="24"/>
                <w:szCs w:val="24"/>
              </w:rPr>
              <w:t xml:space="preserve"> кг</w:t>
            </w:r>
          </w:p>
        </w:tc>
      </w:tr>
    </w:tbl>
    <w:p w14:paraId="74E5E945" w14:textId="23ECA8C9" w:rsidR="00AF3467" w:rsidRDefault="00AF3467" w:rsidP="00AF3467">
      <w:pPr>
        <w:spacing w:before="120"/>
        <w:ind w:firstLine="709"/>
        <w:jc w:val="both"/>
        <w:rPr>
          <w:rFonts w:ascii="Times New Roman" w:hAnsi="Times New Roman"/>
          <w:sz w:val="26"/>
          <w:szCs w:val="26"/>
        </w:rPr>
      </w:pPr>
      <w:r>
        <w:rPr>
          <w:rFonts w:ascii="Times New Roman" w:hAnsi="Times New Roman"/>
          <w:sz w:val="26"/>
          <w:szCs w:val="26"/>
        </w:rPr>
        <w:t>Всего по лицензии ХАБ</w:t>
      </w:r>
      <w:r w:rsidRPr="00012FFD">
        <w:rPr>
          <w:rFonts w:ascii="Times New Roman" w:hAnsi="Times New Roman"/>
          <w:sz w:val="26"/>
          <w:szCs w:val="26"/>
        </w:rPr>
        <w:t xml:space="preserve"> </w:t>
      </w:r>
      <w:r w:rsidR="00FD1A8C" w:rsidRPr="00FD1A8C">
        <w:rPr>
          <w:rFonts w:ascii="Times New Roman" w:hAnsi="Times New Roman"/>
          <w:sz w:val="26"/>
          <w:szCs w:val="26"/>
        </w:rPr>
        <w:t>005776</w:t>
      </w:r>
      <w:r w:rsidRPr="00012FFD">
        <w:rPr>
          <w:rFonts w:ascii="Times New Roman" w:hAnsi="Times New Roman"/>
          <w:sz w:val="26"/>
          <w:szCs w:val="26"/>
        </w:rPr>
        <w:t xml:space="preserve"> БП </w:t>
      </w:r>
      <w:r>
        <w:rPr>
          <w:rFonts w:ascii="Times New Roman" w:hAnsi="Times New Roman"/>
          <w:sz w:val="26"/>
          <w:szCs w:val="26"/>
        </w:rPr>
        <w:t xml:space="preserve">на участок недр </w:t>
      </w:r>
      <w:r w:rsidR="00FD1A8C">
        <w:rPr>
          <w:rFonts w:ascii="Times New Roman" w:hAnsi="Times New Roman"/>
          <w:sz w:val="26"/>
          <w:szCs w:val="26"/>
        </w:rPr>
        <w:t>Мачтовый</w:t>
      </w:r>
      <w:r>
        <w:rPr>
          <w:rFonts w:ascii="Times New Roman" w:hAnsi="Times New Roman"/>
          <w:sz w:val="26"/>
          <w:szCs w:val="26"/>
        </w:rPr>
        <w:t xml:space="preserve"> ожидается выявление золотых россыпей с общими запасами </w:t>
      </w:r>
      <w:r w:rsidR="00C22241" w:rsidRPr="00C22241">
        <w:rPr>
          <w:rFonts w:ascii="Times New Roman" w:hAnsi="Times New Roman"/>
          <w:sz w:val="26"/>
          <w:szCs w:val="26"/>
        </w:rPr>
        <w:t>683</w:t>
      </w:r>
      <w:r>
        <w:rPr>
          <w:rFonts w:ascii="Times New Roman" w:hAnsi="Times New Roman"/>
          <w:sz w:val="26"/>
          <w:szCs w:val="26"/>
        </w:rPr>
        <w:t xml:space="preserve"> кг.</w:t>
      </w:r>
    </w:p>
    <w:p w14:paraId="6446D2D3" w14:textId="0F6FA1D0" w:rsidR="003B2F90" w:rsidRPr="00D47B3C" w:rsidRDefault="00391EDC" w:rsidP="003B2F90">
      <w:pPr>
        <w:ind w:firstLine="709"/>
        <w:jc w:val="both"/>
        <w:rPr>
          <w:rFonts w:ascii="Times New Roman" w:hAnsi="Times New Roman"/>
          <w:sz w:val="28"/>
          <w:szCs w:val="28"/>
        </w:rPr>
      </w:pPr>
      <w:r w:rsidRPr="00D47B3C">
        <w:rPr>
          <w:rFonts w:ascii="Times New Roman" w:hAnsi="Times New Roman"/>
          <w:sz w:val="28"/>
          <w:szCs w:val="28"/>
        </w:rPr>
        <w:t xml:space="preserve">Ожидаемые результаты работ приведены с учетом недостаточной степени изученности лицензионной площади в предшествующие годы, результатов работ предшественников, аналогии с известными месторождениями. </w:t>
      </w:r>
    </w:p>
    <w:p w14:paraId="0C12CCFC" w14:textId="77777777" w:rsidR="005C44EC" w:rsidRPr="00D47B3C" w:rsidRDefault="005C44EC" w:rsidP="00D3593A">
      <w:pPr>
        <w:spacing w:before="120"/>
        <w:ind w:firstLine="0"/>
        <w:jc w:val="center"/>
        <w:rPr>
          <w:rFonts w:ascii="Times New Roman" w:hAnsi="Times New Roman"/>
          <w:sz w:val="28"/>
          <w:szCs w:val="28"/>
        </w:rPr>
      </w:pPr>
      <w:r w:rsidRPr="00D47B3C">
        <w:rPr>
          <w:rFonts w:ascii="Times New Roman" w:hAnsi="Times New Roman"/>
          <w:b/>
          <w:i/>
          <w:sz w:val="28"/>
          <w:szCs w:val="28"/>
        </w:rPr>
        <w:t>Обзор работ предшественников</w:t>
      </w:r>
    </w:p>
    <w:p w14:paraId="5F730984" w14:textId="499D7999" w:rsidR="003B0198" w:rsidRPr="00D47B3C" w:rsidRDefault="006B34D1" w:rsidP="00A75633">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A75633" w:rsidRPr="00A75633">
        <w:rPr>
          <w:rFonts w:ascii="Times New Roman" w:eastAsia="Times New Roman" w:hAnsi="Times New Roman"/>
          <w:sz w:val="28"/>
          <w:szCs w:val="28"/>
          <w:lang w:eastAsia="ru-RU"/>
        </w:rPr>
        <w:t>.</w:t>
      </w:r>
      <w:r w:rsidR="00A75633">
        <w:rPr>
          <w:rFonts w:ascii="Times New Roman" w:eastAsia="Times New Roman" w:hAnsi="Times New Roman"/>
          <w:sz w:val="28"/>
          <w:szCs w:val="28"/>
          <w:lang w:eastAsia="ru-RU"/>
        </w:rPr>
        <w:t xml:space="preserve"> </w:t>
      </w:r>
      <w:r w:rsidRPr="006B34D1">
        <w:rPr>
          <w:rFonts w:ascii="Times New Roman" w:eastAsia="Times New Roman" w:hAnsi="Times New Roman"/>
          <w:sz w:val="28"/>
          <w:szCs w:val="28"/>
          <w:lang w:eastAsia="ru-RU"/>
        </w:rPr>
        <w:t>Бойко И. П. Геологическое строение и полезные ископаемые бассейна нижнего течения реки Мачтовой части листов М-53-60-А и М-53-60-Б. (Отчёт о результатах полевых работ Мачтовой партии за 1961 год). 1962 г. ТФГИ, инв. № 9241</w:t>
      </w:r>
      <w:r w:rsidR="003B0198" w:rsidRPr="00D47B3C">
        <w:rPr>
          <w:rFonts w:ascii="Times New Roman" w:eastAsia="Times New Roman" w:hAnsi="Times New Roman"/>
          <w:sz w:val="28"/>
          <w:szCs w:val="28"/>
          <w:lang w:eastAsia="ru-RU"/>
        </w:rPr>
        <w:t>.</w:t>
      </w:r>
    </w:p>
    <w:p w14:paraId="0AAA3080" w14:textId="1AF0204F" w:rsidR="00F41582" w:rsidRPr="00D47B3C" w:rsidRDefault="006B34D1" w:rsidP="009B23B1">
      <w:pPr>
        <w:jc w:val="both"/>
        <w:rPr>
          <w:rFonts w:ascii="Times New Roman" w:hAnsi="Times New Roman"/>
          <w:sz w:val="28"/>
          <w:szCs w:val="28"/>
        </w:rPr>
      </w:pPr>
      <w:r>
        <w:rPr>
          <w:rFonts w:ascii="Times New Roman" w:eastAsia="Times New Roman" w:hAnsi="Times New Roman"/>
          <w:sz w:val="28"/>
          <w:szCs w:val="28"/>
          <w:lang w:eastAsia="ru-RU"/>
        </w:rPr>
        <w:t>2</w:t>
      </w:r>
      <w:r w:rsidR="009B23B1" w:rsidRPr="00D47B3C">
        <w:rPr>
          <w:rFonts w:ascii="Times New Roman" w:eastAsia="Times New Roman" w:hAnsi="Times New Roman"/>
          <w:sz w:val="28"/>
          <w:szCs w:val="28"/>
          <w:lang w:eastAsia="ru-RU"/>
        </w:rPr>
        <w:t>. Роганов Г.В. Карта минерагенического районирования Хабаровского края и ЕАО. 2006 г. Ф. н. 25713</w:t>
      </w:r>
      <w:r w:rsidR="00551F68" w:rsidRPr="00D47B3C">
        <w:rPr>
          <w:rFonts w:ascii="Times New Roman" w:hAnsi="Times New Roman"/>
          <w:sz w:val="28"/>
          <w:szCs w:val="28"/>
        </w:rPr>
        <w:t>.</w:t>
      </w:r>
    </w:p>
    <w:p w14:paraId="0B157695" w14:textId="66384B4B" w:rsidR="00551F68" w:rsidRPr="00D47B3C" w:rsidRDefault="006B34D1" w:rsidP="00551F68">
      <w:pPr>
        <w:jc w:val="both"/>
        <w:rPr>
          <w:rFonts w:ascii="Times New Roman" w:hAnsi="Times New Roman"/>
          <w:sz w:val="28"/>
          <w:szCs w:val="28"/>
        </w:rPr>
      </w:pPr>
      <w:r>
        <w:rPr>
          <w:rFonts w:ascii="Times New Roman" w:hAnsi="Times New Roman"/>
          <w:sz w:val="28"/>
          <w:szCs w:val="28"/>
        </w:rPr>
        <w:t>3</w:t>
      </w:r>
      <w:r w:rsidR="00551F68" w:rsidRPr="00D47B3C">
        <w:rPr>
          <w:rFonts w:ascii="Times New Roman" w:hAnsi="Times New Roman"/>
          <w:sz w:val="28"/>
          <w:szCs w:val="28"/>
        </w:rPr>
        <w:t>. ПОПОВА Т. П. и др. * Геолого-экономическая переоценка минерально-сырьевой базы россыпного золота нераспределённого фонда недр Хабаровского края. 680000, г. Хабаровск, 2019.  (Росгеолфонд, ТФГИ по Дальневосточному федеральному округу,) * Хабаровский край. ТФГИ. инв. № 52879.</w:t>
      </w:r>
    </w:p>
    <w:p w14:paraId="41A2514B" w14:textId="546EC8D4" w:rsidR="00551F68" w:rsidRDefault="00551F68" w:rsidP="00551F68">
      <w:pPr>
        <w:jc w:val="both"/>
        <w:rPr>
          <w:rFonts w:ascii="Times New Roman" w:hAnsi="Times New Roman"/>
          <w:sz w:val="26"/>
          <w:szCs w:val="26"/>
        </w:rPr>
      </w:pPr>
    </w:p>
    <w:p w14:paraId="391B4FC6" w14:textId="67D021D7" w:rsidR="007F5AC1" w:rsidRDefault="007F5AC1" w:rsidP="00551F68">
      <w:pPr>
        <w:jc w:val="both"/>
        <w:rPr>
          <w:rFonts w:ascii="Times New Roman" w:hAnsi="Times New Roman"/>
          <w:sz w:val="26"/>
          <w:szCs w:val="26"/>
        </w:rPr>
      </w:pPr>
    </w:p>
    <w:p w14:paraId="36AF16D0" w14:textId="760AFE01" w:rsidR="007F5AC1" w:rsidRDefault="007F5AC1" w:rsidP="00551F68">
      <w:pPr>
        <w:jc w:val="both"/>
        <w:rPr>
          <w:rFonts w:ascii="Times New Roman" w:hAnsi="Times New Roman"/>
          <w:sz w:val="26"/>
          <w:szCs w:val="26"/>
        </w:rPr>
      </w:pPr>
    </w:p>
    <w:p w14:paraId="3F8250B4" w14:textId="055ED958" w:rsidR="007F5AC1" w:rsidRDefault="007F5AC1" w:rsidP="00551F68">
      <w:pPr>
        <w:jc w:val="both"/>
        <w:rPr>
          <w:rFonts w:ascii="Times New Roman" w:hAnsi="Times New Roman"/>
          <w:sz w:val="26"/>
          <w:szCs w:val="26"/>
        </w:rPr>
      </w:pPr>
    </w:p>
    <w:p w14:paraId="22C4B12E" w14:textId="6ECDEBA1" w:rsidR="007F5AC1" w:rsidRDefault="007F5AC1" w:rsidP="00551F68">
      <w:pPr>
        <w:jc w:val="both"/>
        <w:rPr>
          <w:rFonts w:ascii="Times New Roman" w:hAnsi="Times New Roman"/>
          <w:sz w:val="26"/>
          <w:szCs w:val="26"/>
        </w:rPr>
      </w:pPr>
    </w:p>
    <w:p w14:paraId="6CD568FC" w14:textId="52298228" w:rsidR="007F5AC1" w:rsidRDefault="007F5AC1" w:rsidP="00551F68">
      <w:pPr>
        <w:jc w:val="both"/>
        <w:rPr>
          <w:rFonts w:ascii="Times New Roman" w:hAnsi="Times New Roman"/>
          <w:sz w:val="26"/>
          <w:szCs w:val="26"/>
        </w:rPr>
      </w:pPr>
    </w:p>
    <w:p w14:paraId="1D73270E" w14:textId="65ADF47D" w:rsidR="007F5AC1" w:rsidRDefault="007F5AC1" w:rsidP="00551F68">
      <w:pPr>
        <w:jc w:val="both"/>
        <w:rPr>
          <w:rFonts w:ascii="Times New Roman" w:hAnsi="Times New Roman"/>
          <w:sz w:val="26"/>
          <w:szCs w:val="26"/>
        </w:rPr>
      </w:pPr>
    </w:p>
    <w:p w14:paraId="5D894649" w14:textId="268E6B73" w:rsidR="007F5AC1" w:rsidRDefault="00C22241" w:rsidP="00551F68">
      <w:pPr>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40BCEDA6" wp14:editId="242C24FB">
            <wp:extent cx="6119495" cy="8655050"/>
            <wp:effectExtent l="0" t="0" r="0" b="0"/>
            <wp:docPr id="6" name="Рисунок 6" descr="Изображение выглядит как текс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докумен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9495" cy="8655050"/>
                    </a:xfrm>
                    <a:prstGeom prst="rect">
                      <a:avLst/>
                    </a:prstGeom>
                  </pic:spPr>
                </pic:pic>
              </a:graphicData>
            </a:graphic>
          </wp:inline>
        </w:drawing>
      </w:r>
    </w:p>
    <w:p w14:paraId="673A5640" w14:textId="1D2C7FAF" w:rsidR="00852FDE" w:rsidRDefault="00852FDE" w:rsidP="00551F68">
      <w:pPr>
        <w:jc w:val="both"/>
        <w:rPr>
          <w:rFonts w:ascii="Times New Roman" w:hAnsi="Times New Roman"/>
          <w:sz w:val="26"/>
          <w:szCs w:val="26"/>
        </w:rPr>
      </w:pPr>
    </w:p>
    <w:p w14:paraId="4F2B17D8" w14:textId="433E86F2" w:rsidR="00852FDE" w:rsidRDefault="00852FDE" w:rsidP="00551F68">
      <w:pPr>
        <w:jc w:val="both"/>
        <w:rPr>
          <w:rFonts w:ascii="Times New Roman" w:hAnsi="Times New Roman"/>
          <w:sz w:val="26"/>
          <w:szCs w:val="26"/>
        </w:rPr>
      </w:pPr>
    </w:p>
    <w:p w14:paraId="1B418A1E" w14:textId="66747097" w:rsidR="00852FDE" w:rsidRDefault="00C22241" w:rsidP="00852FDE">
      <w:pPr>
        <w:pStyle w:val="10"/>
        <w:spacing w:before="12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1C104D9D" wp14:editId="3372F88B">
            <wp:extent cx="5956397" cy="9144000"/>
            <wp:effectExtent l="0" t="0" r="6350" b="0"/>
            <wp:docPr id="8" name="Рисунок 8" descr="Изображение выглядит как текст, карт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карта, диаграмма, План&#10;&#10;Автоматически созданное описание"/>
                    <pic:cNvPicPr/>
                  </pic:nvPicPr>
                  <pic:blipFill rotWithShape="1">
                    <a:blip r:embed="rId9">
                      <a:extLst>
                        <a:ext uri="{28A0092B-C50C-407E-A947-70E740481C1C}">
                          <a14:useLocalDpi xmlns:a14="http://schemas.microsoft.com/office/drawing/2010/main" val="0"/>
                        </a:ext>
                      </a:extLst>
                    </a:blip>
                    <a:srcRect l="9858" t="4036" r="10449" b="9452"/>
                    <a:stretch/>
                  </pic:blipFill>
                  <pic:spPr bwMode="auto">
                    <a:xfrm>
                      <a:off x="0" y="0"/>
                      <a:ext cx="5960686" cy="9150584"/>
                    </a:xfrm>
                    <a:prstGeom prst="rect">
                      <a:avLst/>
                    </a:prstGeom>
                    <a:ln>
                      <a:noFill/>
                    </a:ln>
                    <a:extLst>
                      <a:ext uri="{53640926-AAD7-44D8-BBD7-CCE9431645EC}">
                        <a14:shadowObscured xmlns:a14="http://schemas.microsoft.com/office/drawing/2010/main"/>
                      </a:ext>
                    </a:extLst>
                  </pic:spPr>
                </pic:pic>
              </a:graphicData>
            </a:graphic>
          </wp:inline>
        </w:drawing>
      </w:r>
      <w:r w:rsidR="00852FDE" w:rsidRPr="00852FDE">
        <w:rPr>
          <w:rFonts w:ascii="Times New Roman" w:hAnsi="Times New Roman"/>
          <w:sz w:val="26"/>
          <w:szCs w:val="26"/>
        </w:rPr>
        <w:t xml:space="preserve"> </w:t>
      </w:r>
    </w:p>
    <w:p w14:paraId="33D46E93" w14:textId="418485DA" w:rsidR="00852FDE" w:rsidRDefault="00852FDE" w:rsidP="00852FDE">
      <w:pPr>
        <w:pStyle w:val="10"/>
        <w:spacing w:before="120"/>
        <w:jc w:val="center"/>
        <w:rPr>
          <w:rFonts w:ascii="Times New Roman" w:hAnsi="Times New Roman"/>
          <w:sz w:val="26"/>
          <w:szCs w:val="26"/>
        </w:rPr>
      </w:pPr>
      <w:r w:rsidRPr="000030F2">
        <w:rPr>
          <w:rFonts w:ascii="Times New Roman" w:hAnsi="Times New Roman"/>
          <w:sz w:val="26"/>
          <w:szCs w:val="26"/>
        </w:rPr>
        <w:t xml:space="preserve">Рис. 1. </w:t>
      </w:r>
      <w:r w:rsidRPr="00A27032">
        <w:rPr>
          <w:rFonts w:ascii="Times New Roman" w:hAnsi="Times New Roman"/>
          <w:sz w:val="26"/>
          <w:szCs w:val="26"/>
        </w:rPr>
        <w:t>Обзорная карта</w:t>
      </w:r>
      <w:r>
        <w:rPr>
          <w:rFonts w:ascii="Times New Roman" w:hAnsi="Times New Roman"/>
          <w:sz w:val="26"/>
          <w:szCs w:val="26"/>
        </w:rPr>
        <w:t xml:space="preserve"> района работ</w:t>
      </w:r>
      <w:r w:rsidRPr="00A27032">
        <w:rPr>
          <w:rFonts w:ascii="Times New Roman" w:hAnsi="Times New Roman"/>
          <w:sz w:val="26"/>
          <w:szCs w:val="26"/>
        </w:rPr>
        <w:t>, масштаб 1:</w:t>
      </w:r>
      <w:r>
        <w:rPr>
          <w:rFonts w:ascii="Times New Roman" w:hAnsi="Times New Roman"/>
          <w:sz w:val="26"/>
          <w:szCs w:val="26"/>
        </w:rPr>
        <w:t xml:space="preserve">10 </w:t>
      </w:r>
      <w:r w:rsidRPr="00A27032">
        <w:rPr>
          <w:rFonts w:ascii="Times New Roman" w:hAnsi="Times New Roman"/>
          <w:sz w:val="26"/>
          <w:szCs w:val="26"/>
        </w:rPr>
        <w:t>00</w:t>
      </w:r>
      <w:r>
        <w:rPr>
          <w:rFonts w:ascii="Times New Roman" w:hAnsi="Times New Roman"/>
          <w:sz w:val="26"/>
          <w:szCs w:val="26"/>
        </w:rPr>
        <w:t>0 </w:t>
      </w:r>
      <w:r w:rsidRPr="00A27032">
        <w:rPr>
          <w:rFonts w:ascii="Times New Roman" w:hAnsi="Times New Roman"/>
          <w:sz w:val="26"/>
          <w:szCs w:val="26"/>
        </w:rPr>
        <w:t>000</w:t>
      </w:r>
    </w:p>
    <w:p w14:paraId="50CBC4B6" w14:textId="77A2D3AE" w:rsidR="00852FDE" w:rsidRDefault="00852FDE" w:rsidP="00551F68">
      <w:pPr>
        <w:jc w:val="both"/>
        <w:rPr>
          <w:rFonts w:ascii="Times New Roman" w:hAnsi="Times New Roman"/>
          <w:sz w:val="26"/>
          <w:szCs w:val="26"/>
        </w:rPr>
      </w:pPr>
    </w:p>
    <w:p w14:paraId="1B1194FB" w14:textId="3F3D54B5" w:rsidR="00F30CF1" w:rsidRDefault="00C22241" w:rsidP="004A500B">
      <w:pPr>
        <w:ind w:firstLine="0"/>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2EE77BDF" wp14:editId="54DBD659">
            <wp:extent cx="6217339" cy="8388350"/>
            <wp:effectExtent l="0" t="0" r="0" b="0"/>
            <wp:docPr id="9" name="Рисунок 9"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карта, атлас&#10;&#10;Автоматически созданное описание"/>
                    <pic:cNvPicPr/>
                  </pic:nvPicPr>
                  <pic:blipFill rotWithShape="1">
                    <a:blip r:embed="rId10">
                      <a:extLst>
                        <a:ext uri="{28A0092B-C50C-407E-A947-70E740481C1C}">
                          <a14:useLocalDpi xmlns:a14="http://schemas.microsoft.com/office/drawing/2010/main" val="0"/>
                        </a:ext>
                      </a:extLst>
                    </a:blip>
                    <a:srcRect l="8405" t="5283" r="8685" b="15615"/>
                    <a:stretch/>
                  </pic:blipFill>
                  <pic:spPr bwMode="auto">
                    <a:xfrm>
                      <a:off x="0" y="0"/>
                      <a:ext cx="6222411" cy="8395193"/>
                    </a:xfrm>
                    <a:prstGeom prst="rect">
                      <a:avLst/>
                    </a:prstGeom>
                    <a:ln>
                      <a:noFill/>
                    </a:ln>
                    <a:extLst>
                      <a:ext uri="{53640926-AAD7-44D8-BBD7-CCE9431645EC}">
                        <a14:shadowObscured xmlns:a14="http://schemas.microsoft.com/office/drawing/2010/main"/>
                      </a:ext>
                    </a:extLst>
                  </pic:spPr>
                </pic:pic>
              </a:graphicData>
            </a:graphic>
          </wp:inline>
        </w:drawing>
      </w:r>
    </w:p>
    <w:p w14:paraId="5309DE92" w14:textId="5E616BF1" w:rsidR="00EC4429" w:rsidRDefault="00D97BCA" w:rsidP="0039274C">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6317B3">
        <w:rPr>
          <w:rFonts w:ascii="Times New Roman" w:hAnsi="Times New Roman"/>
          <w:sz w:val="26"/>
          <w:szCs w:val="26"/>
        </w:rPr>
        <w:t>2</w:t>
      </w:r>
      <w:r w:rsidRPr="00B22DD5">
        <w:rPr>
          <w:rFonts w:ascii="Times New Roman" w:hAnsi="Times New Roman"/>
          <w:sz w:val="26"/>
          <w:szCs w:val="26"/>
        </w:rPr>
        <w:t xml:space="preserve">. </w:t>
      </w:r>
      <w:r w:rsidR="006317B3" w:rsidRPr="006317B3">
        <w:rPr>
          <w:rFonts w:ascii="Times New Roman" w:hAnsi="Times New Roman"/>
          <w:sz w:val="26"/>
          <w:szCs w:val="26"/>
        </w:rPr>
        <w:t xml:space="preserve">Карта инфраструктуры </w:t>
      </w:r>
      <w:r w:rsidR="00CC1164">
        <w:rPr>
          <w:rFonts w:ascii="Times New Roman" w:hAnsi="Times New Roman"/>
          <w:sz w:val="26"/>
          <w:szCs w:val="26"/>
        </w:rPr>
        <w:t>центральной и южной части Хабаровского края</w:t>
      </w:r>
      <w:r w:rsidR="006317B3" w:rsidRPr="006317B3">
        <w:rPr>
          <w:rFonts w:ascii="Times New Roman" w:hAnsi="Times New Roman"/>
          <w:sz w:val="26"/>
          <w:szCs w:val="26"/>
        </w:rPr>
        <w:t xml:space="preserve">, </w:t>
      </w:r>
    </w:p>
    <w:p w14:paraId="0C8D115E" w14:textId="38DEB671" w:rsidR="00741FF8" w:rsidRPr="00B22DD5" w:rsidRDefault="006317B3" w:rsidP="0039274C">
      <w:pPr>
        <w:spacing w:before="120" w:after="0"/>
        <w:ind w:firstLine="0"/>
        <w:jc w:val="center"/>
        <w:rPr>
          <w:rFonts w:ascii="Times New Roman" w:hAnsi="Times New Roman"/>
          <w:sz w:val="26"/>
          <w:szCs w:val="26"/>
        </w:rPr>
      </w:pPr>
      <w:r w:rsidRPr="006317B3">
        <w:rPr>
          <w:rFonts w:ascii="Times New Roman" w:hAnsi="Times New Roman"/>
          <w:sz w:val="26"/>
          <w:szCs w:val="26"/>
        </w:rPr>
        <w:t>масштаб 1:1 000 000</w:t>
      </w:r>
    </w:p>
    <w:p w14:paraId="1ADFEEC2" w14:textId="77777777" w:rsidR="001D0034" w:rsidRDefault="001D0034" w:rsidP="004455EE">
      <w:pPr>
        <w:spacing w:after="0"/>
        <w:ind w:firstLine="0"/>
        <w:jc w:val="center"/>
        <w:rPr>
          <w:rFonts w:ascii="Times New Roman" w:hAnsi="Times New Roman"/>
          <w:sz w:val="28"/>
          <w:szCs w:val="28"/>
        </w:rPr>
        <w:sectPr w:rsidR="001D0034" w:rsidSect="00921703">
          <w:headerReference w:type="default" r:id="rId11"/>
          <w:pgSz w:w="11906" w:h="16838" w:code="9"/>
          <w:pgMar w:top="851" w:right="851" w:bottom="567" w:left="1418" w:header="567" w:footer="567" w:gutter="0"/>
          <w:cols w:space="708"/>
          <w:docGrid w:linePitch="360"/>
        </w:sectPr>
      </w:pPr>
    </w:p>
    <w:p w14:paraId="1BD75761" w14:textId="35264388" w:rsidR="001D0034" w:rsidRDefault="000D200F" w:rsidP="004455EE">
      <w:pPr>
        <w:spacing w:after="0"/>
        <w:ind w:firstLine="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17F980CA" wp14:editId="2AB4C0D0">
            <wp:extent cx="9611360" cy="6026150"/>
            <wp:effectExtent l="0" t="0" r="8890" b="0"/>
            <wp:docPr id="10" name="Рисунок 10"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а, текст, атлас&#10;&#10;Автоматически созданное описание"/>
                    <pic:cNvPicPr/>
                  </pic:nvPicPr>
                  <pic:blipFill rotWithShape="1">
                    <a:blip r:embed="rId12">
                      <a:extLst>
                        <a:ext uri="{28A0092B-C50C-407E-A947-70E740481C1C}">
                          <a14:useLocalDpi xmlns:a14="http://schemas.microsoft.com/office/drawing/2010/main" val="0"/>
                        </a:ext>
                      </a:extLst>
                    </a:blip>
                    <a:srcRect t="4768" b="6524"/>
                    <a:stretch/>
                  </pic:blipFill>
                  <pic:spPr bwMode="auto">
                    <a:xfrm>
                      <a:off x="0" y="0"/>
                      <a:ext cx="9611360" cy="6026150"/>
                    </a:xfrm>
                    <a:prstGeom prst="rect">
                      <a:avLst/>
                    </a:prstGeom>
                    <a:ln>
                      <a:noFill/>
                    </a:ln>
                    <a:extLst>
                      <a:ext uri="{53640926-AAD7-44D8-BBD7-CCE9431645EC}">
                        <a14:shadowObscured xmlns:a14="http://schemas.microsoft.com/office/drawing/2010/main"/>
                      </a:ext>
                    </a:extLst>
                  </pic:spPr>
                </pic:pic>
              </a:graphicData>
            </a:graphic>
          </wp:inline>
        </w:drawing>
      </w:r>
    </w:p>
    <w:p w14:paraId="2F3FE1FB" w14:textId="6FF35E90" w:rsidR="001D0034" w:rsidRPr="00B22DD5" w:rsidRDefault="001D0034" w:rsidP="00DF5A6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3</w:t>
      </w:r>
      <w:r w:rsidRPr="00B22DD5">
        <w:rPr>
          <w:rFonts w:ascii="Times New Roman" w:hAnsi="Times New Roman"/>
          <w:sz w:val="26"/>
          <w:szCs w:val="26"/>
        </w:rPr>
        <w:t>. Схема расположения участка</w:t>
      </w:r>
      <w:r w:rsidR="005B416C">
        <w:rPr>
          <w:rFonts w:ascii="Times New Roman" w:hAnsi="Times New Roman"/>
          <w:sz w:val="26"/>
          <w:szCs w:val="26"/>
        </w:rPr>
        <w:t>. Масштаб 1:</w:t>
      </w:r>
      <w:r w:rsidR="00EC4429">
        <w:rPr>
          <w:rFonts w:ascii="Times New Roman" w:hAnsi="Times New Roman"/>
          <w:sz w:val="26"/>
          <w:szCs w:val="26"/>
        </w:rPr>
        <w:t>1</w:t>
      </w:r>
      <w:r w:rsidR="005B416C">
        <w:rPr>
          <w:rFonts w:ascii="Times New Roman" w:hAnsi="Times New Roman"/>
          <w:sz w:val="26"/>
          <w:szCs w:val="26"/>
        </w:rPr>
        <w:t>00 000</w:t>
      </w:r>
      <w:r w:rsidRPr="00B22DD5">
        <w:rPr>
          <w:rFonts w:ascii="Times New Roman" w:hAnsi="Times New Roman"/>
          <w:sz w:val="26"/>
          <w:szCs w:val="26"/>
        </w:rPr>
        <w:t xml:space="preserve"> </w:t>
      </w:r>
    </w:p>
    <w:p w14:paraId="5CA2C45D" w14:textId="60D1DF33" w:rsidR="003232A7" w:rsidRDefault="000D200F" w:rsidP="00CA163B">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6E6C8449" wp14:editId="55D4B0B3">
            <wp:extent cx="8347710" cy="6400800"/>
            <wp:effectExtent l="0" t="0" r="0" b="0"/>
            <wp:docPr id="11" name="Рисунок 11"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карта, диаграмма, атлас&#10;&#10;Автоматически созданное описание"/>
                    <pic:cNvPicPr/>
                  </pic:nvPicPr>
                  <pic:blipFill rotWithShape="1">
                    <a:blip r:embed="rId13">
                      <a:extLst>
                        <a:ext uri="{28A0092B-C50C-407E-A947-70E740481C1C}">
                          <a14:useLocalDpi xmlns:a14="http://schemas.microsoft.com/office/drawing/2010/main" val="0"/>
                        </a:ext>
                      </a:extLst>
                    </a:blip>
                    <a:srcRect l="13148" t="2336"/>
                    <a:stretch/>
                  </pic:blipFill>
                  <pic:spPr bwMode="auto">
                    <a:xfrm>
                      <a:off x="0" y="0"/>
                      <a:ext cx="8347710" cy="6400800"/>
                    </a:xfrm>
                    <a:prstGeom prst="rect">
                      <a:avLst/>
                    </a:prstGeom>
                    <a:ln>
                      <a:noFill/>
                    </a:ln>
                    <a:extLst>
                      <a:ext uri="{53640926-AAD7-44D8-BBD7-CCE9431645EC}">
                        <a14:shadowObscured xmlns:a14="http://schemas.microsoft.com/office/drawing/2010/main"/>
                      </a:ext>
                    </a:extLst>
                  </pic:spPr>
                </pic:pic>
              </a:graphicData>
            </a:graphic>
          </wp:inline>
        </w:drawing>
      </w:r>
      <w:r w:rsidR="00CA163B" w:rsidRPr="00CA163B">
        <w:rPr>
          <w:rFonts w:ascii="Times New Roman" w:hAnsi="Times New Roman"/>
          <w:sz w:val="26"/>
          <w:szCs w:val="26"/>
        </w:rPr>
        <w:t xml:space="preserve"> </w:t>
      </w:r>
      <w:r w:rsidR="00941546">
        <w:rPr>
          <w:rFonts w:ascii="Times New Roman" w:hAnsi="Times New Roman"/>
          <w:sz w:val="26"/>
          <w:szCs w:val="26"/>
        </w:rPr>
        <w:t xml:space="preserve">                                            </w:t>
      </w:r>
    </w:p>
    <w:p w14:paraId="6604FD9C" w14:textId="591D85CC" w:rsidR="00CA163B" w:rsidRPr="00B22DD5" w:rsidRDefault="00CA163B" w:rsidP="00CA163B">
      <w:pPr>
        <w:spacing w:before="120" w:after="0"/>
        <w:ind w:firstLine="0"/>
        <w:jc w:val="center"/>
        <w:rPr>
          <w:rFonts w:ascii="Times New Roman" w:hAnsi="Times New Roman"/>
          <w:sz w:val="26"/>
          <w:szCs w:val="26"/>
        </w:rPr>
      </w:pPr>
      <w:r w:rsidRPr="00B22DD5">
        <w:rPr>
          <w:rFonts w:ascii="Times New Roman" w:hAnsi="Times New Roman"/>
          <w:sz w:val="26"/>
          <w:szCs w:val="26"/>
        </w:rPr>
        <w:t xml:space="preserve">Рис. </w:t>
      </w:r>
      <w:r w:rsidR="009D304D">
        <w:rPr>
          <w:rFonts w:ascii="Times New Roman" w:hAnsi="Times New Roman"/>
          <w:sz w:val="26"/>
          <w:szCs w:val="26"/>
        </w:rPr>
        <w:t>4</w:t>
      </w:r>
      <w:r w:rsidRPr="00B22DD5">
        <w:rPr>
          <w:rFonts w:ascii="Times New Roman" w:hAnsi="Times New Roman"/>
          <w:sz w:val="26"/>
          <w:szCs w:val="26"/>
        </w:rPr>
        <w:t xml:space="preserve">. Схема </w:t>
      </w:r>
      <w:r w:rsidRPr="00CA163B">
        <w:rPr>
          <w:rFonts w:ascii="Times New Roman" w:hAnsi="Times New Roman"/>
          <w:sz w:val="26"/>
          <w:szCs w:val="26"/>
        </w:rPr>
        <w:t>минерагеническо</w:t>
      </w:r>
      <w:r>
        <w:rPr>
          <w:rFonts w:ascii="Times New Roman" w:hAnsi="Times New Roman"/>
          <w:sz w:val="26"/>
          <w:szCs w:val="26"/>
        </w:rPr>
        <w:t>го районирования</w:t>
      </w:r>
      <w:r w:rsidR="005B416C">
        <w:rPr>
          <w:rFonts w:ascii="Times New Roman" w:hAnsi="Times New Roman"/>
          <w:sz w:val="26"/>
          <w:szCs w:val="26"/>
        </w:rPr>
        <w:t>.</w:t>
      </w:r>
      <w:r w:rsidR="005B416C" w:rsidRPr="005B416C">
        <w:t xml:space="preserve"> </w:t>
      </w:r>
      <w:r w:rsidR="005B416C" w:rsidRPr="005B416C">
        <w:rPr>
          <w:rFonts w:ascii="Times New Roman" w:hAnsi="Times New Roman"/>
          <w:sz w:val="26"/>
          <w:szCs w:val="26"/>
        </w:rPr>
        <w:t>Масштаб 1:</w:t>
      </w:r>
      <w:r w:rsidR="005B416C">
        <w:rPr>
          <w:rFonts w:ascii="Times New Roman" w:hAnsi="Times New Roman"/>
          <w:sz w:val="26"/>
          <w:szCs w:val="26"/>
        </w:rPr>
        <w:t>5</w:t>
      </w:r>
      <w:r w:rsidR="005B416C" w:rsidRPr="005B416C">
        <w:rPr>
          <w:rFonts w:ascii="Times New Roman" w:hAnsi="Times New Roman"/>
          <w:sz w:val="26"/>
          <w:szCs w:val="26"/>
        </w:rPr>
        <w:t>00 000</w:t>
      </w:r>
    </w:p>
    <w:p w14:paraId="6EFED08E" w14:textId="3C46DD23" w:rsidR="00AA49A0" w:rsidRDefault="000D200F" w:rsidP="001D0A00">
      <w:pPr>
        <w:spacing w:before="120" w:after="0"/>
        <w:ind w:firstLine="0"/>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059E6D65" wp14:editId="6AA01E5F">
            <wp:extent cx="9611360" cy="6267450"/>
            <wp:effectExtent l="0" t="0" r="8890" b="0"/>
            <wp:docPr id="12" name="Рисунок 12"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карта, текст, атлас, диаграмма&#10;&#10;Автоматически созданное описание"/>
                    <pic:cNvPicPr/>
                  </pic:nvPicPr>
                  <pic:blipFill rotWithShape="1">
                    <a:blip r:embed="rId14">
                      <a:extLst>
                        <a:ext uri="{28A0092B-C50C-407E-A947-70E740481C1C}">
                          <a14:useLocalDpi xmlns:a14="http://schemas.microsoft.com/office/drawing/2010/main" val="0"/>
                        </a:ext>
                      </a:extLst>
                    </a:blip>
                    <a:srcRect t="4392" b="3383"/>
                    <a:stretch/>
                  </pic:blipFill>
                  <pic:spPr bwMode="auto">
                    <a:xfrm>
                      <a:off x="0" y="0"/>
                      <a:ext cx="9611360" cy="6267450"/>
                    </a:xfrm>
                    <a:prstGeom prst="rect">
                      <a:avLst/>
                    </a:prstGeom>
                    <a:ln>
                      <a:noFill/>
                    </a:ln>
                    <a:extLst>
                      <a:ext uri="{53640926-AAD7-44D8-BBD7-CCE9431645EC}">
                        <a14:shadowObscured xmlns:a14="http://schemas.microsoft.com/office/drawing/2010/main"/>
                      </a:ext>
                    </a:extLst>
                  </pic:spPr>
                </pic:pic>
              </a:graphicData>
            </a:graphic>
          </wp:inline>
        </w:drawing>
      </w:r>
      <w:r w:rsidR="001D0A00" w:rsidRPr="001D0A00">
        <w:rPr>
          <w:rFonts w:ascii="Times New Roman" w:hAnsi="Times New Roman"/>
          <w:sz w:val="26"/>
          <w:szCs w:val="26"/>
        </w:rPr>
        <w:t xml:space="preserve"> </w:t>
      </w:r>
    </w:p>
    <w:p w14:paraId="3E44E2B1" w14:textId="63620B52" w:rsidR="00D47B3C" w:rsidRDefault="001D0A00" w:rsidP="00D47B3C">
      <w:pPr>
        <w:spacing w:before="120" w:after="0"/>
        <w:ind w:firstLine="0"/>
        <w:jc w:val="center"/>
        <w:rPr>
          <w:rFonts w:ascii="Times New Roman" w:hAnsi="Times New Roman"/>
          <w:sz w:val="28"/>
          <w:szCs w:val="28"/>
        </w:rPr>
        <w:sectPr w:rsidR="00D47B3C" w:rsidSect="001D0034">
          <w:pgSz w:w="16838" w:h="11906" w:orient="landscape" w:code="9"/>
          <w:pgMar w:top="567" w:right="851" w:bottom="284" w:left="851" w:header="567" w:footer="0" w:gutter="0"/>
          <w:cols w:space="708"/>
          <w:docGrid w:linePitch="360"/>
        </w:sectPr>
      </w:pPr>
      <w:r w:rsidRPr="00B22DD5">
        <w:rPr>
          <w:rFonts w:ascii="Times New Roman" w:hAnsi="Times New Roman"/>
          <w:sz w:val="26"/>
          <w:szCs w:val="26"/>
        </w:rPr>
        <w:t xml:space="preserve">Рис. </w:t>
      </w:r>
      <w:r>
        <w:rPr>
          <w:rFonts w:ascii="Times New Roman" w:hAnsi="Times New Roman"/>
          <w:sz w:val="26"/>
          <w:szCs w:val="26"/>
        </w:rPr>
        <w:t>5</w:t>
      </w:r>
      <w:r w:rsidRPr="00B22DD5">
        <w:rPr>
          <w:rFonts w:ascii="Times New Roman" w:hAnsi="Times New Roman"/>
          <w:sz w:val="26"/>
          <w:szCs w:val="26"/>
        </w:rPr>
        <w:t xml:space="preserve">. </w:t>
      </w:r>
      <w:r>
        <w:rPr>
          <w:rFonts w:ascii="Times New Roman" w:hAnsi="Times New Roman"/>
          <w:sz w:val="26"/>
          <w:szCs w:val="26"/>
        </w:rPr>
        <w:t>Фрагмент геологической карты масштаба 1:200 000 (19</w:t>
      </w:r>
      <w:r w:rsidR="00EC4429">
        <w:rPr>
          <w:rFonts w:ascii="Times New Roman" w:hAnsi="Times New Roman"/>
          <w:sz w:val="26"/>
          <w:szCs w:val="26"/>
        </w:rPr>
        <w:t>6</w:t>
      </w:r>
      <w:r w:rsidR="003F6C49">
        <w:rPr>
          <w:rFonts w:ascii="Times New Roman" w:hAnsi="Times New Roman"/>
          <w:sz w:val="26"/>
          <w:szCs w:val="26"/>
        </w:rPr>
        <w:t>2</w:t>
      </w:r>
      <w:r>
        <w:rPr>
          <w:rFonts w:ascii="Times New Roman" w:hAnsi="Times New Roman"/>
          <w:sz w:val="26"/>
          <w:szCs w:val="26"/>
        </w:rPr>
        <w:t xml:space="preserve"> г.)</w:t>
      </w:r>
    </w:p>
    <w:p w14:paraId="2AEED69F" w14:textId="76A6F435" w:rsidR="00BE1E26" w:rsidRDefault="00BE1E26" w:rsidP="00123EAA">
      <w:pPr>
        <w:spacing w:before="120" w:after="0"/>
        <w:ind w:firstLine="0"/>
        <w:jc w:val="center"/>
        <w:rPr>
          <w:rFonts w:ascii="Times New Roman" w:hAnsi="Times New Roman"/>
          <w:sz w:val="28"/>
          <w:szCs w:val="28"/>
        </w:rPr>
      </w:pPr>
    </w:p>
    <w:sectPr w:rsidR="00BE1E26" w:rsidSect="00D47B3C">
      <w:headerReference w:type="default" r:id="rId15"/>
      <w:pgSz w:w="16838" w:h="11906" w:orient="landscape" w:code="9"/>
      <w:pgMar w:top="1418" w:right="567" w:bottom="851"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3BB9A" w14:textId="77777777" w:rsidR="008C1816" w:rsidRDefault="008C1816" w:rsidP="0065463D">
      <w:pPr>
        <w:spacing w:after="0"/>
      </w:pPr>
      <w:r>
        <w:separator/>
      </w:r>
    </w:p>
  </w:endnote>
  <w:endnote w:type="continuationSeparator" w:id="0">
    <w:p w14:paraId="6A2FABF3" w14:textId="77777777" w:rsidR="008C1816" w:rsidRDefault="008C1816" w:rsidP="006546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FDE57" w14:textId="77777777" w:rsidR="008C1816" w:rsidRDefault="008C1816" w:rsidP="0065463D">
      <w:pPr>
        <w:spacing w:after="0"/>
      </w:pPr>
      <w:r>
        <w:separator/>
      </w:r>
    </w:p>
  </w:footnote>
  <w:footnote w:type="continuationSeparator" w:id="0">
    <w:p w14:paraId="66C80000" w14:textId="77777777" w:rsidR="008C1816" w:rsidRDefault="008C1816" w:rsidP="006546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51FE" w14:textId="77777777" w:rsidR="00984869" w:rsidRDefault="00984869" w:rsidP="00F56229">
    <w:pPr>
      <w:pStyle w:val="a3"/>
      <w:jc w:val="right"/>
    </w:pPr>
    <w:r>
      <w:fldChar w:fldCharType="begin"/>
    </w:r>
    <w:r>
      <w:instrText>PAGE   \* MERGEFORMAT</w:instrText>
    </w:r>
    <w:r>
      <w:fldChar w:fldCharType="separate"/>
    </w:r>
    <w:r w:rsidR="008D7C11">
      <w:rPr>
        <w:noProof/>
      </w:rPr>
      <w:t>17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5F97" w14:textId="77777777" w:rsidR="001007B1" w:rsidRDefault="001007B1" w:rsidP="00871F58">
    <w:pPr>
      <w:pStyle w:val="a3"/>
      <w:spacing w:after="0"/>
      <w:jc w:val="right"/>
    </w:pPr>
    <w:r>
      <w:fldChar w:fldCharType="begin"/>
    </w:r>
    <w:r>
      <w:instrText>PAGE   \* MERGEFORMAT</w:instrText>
    </w:r>
    <w:r>
      <w:fldChar w:fldCharType="separate"/>
    </w:r>
    <w:r w:rsidR="008D7C11">
      <w:rPr>
        <w:noProof/>
      </w:rPr>
      <w:t>18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C2913"/>
    <w:multiLevelType w:val="hybridMultilevel"/>
    <w:tmpl w:val="F9BC4BA2"/>
    <w:lvl w:ilvl="0" w:tplc="E7D6BA70">
      <w:start w:val="1"/>
      <w:numFmt w:val="bullet"/>
      <w:lvlText w:val="-"/>
      <w:lvlJc w:val="left"/>
      <w:pPr>
        <w:ind w:left="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20C31A">
      <w:start w:val="1"/>
      <w:numFmt w:val="bullet"/>
      <w:lvlText w:val="o"/>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B4CDF0">
      <w:start w:val="1"/>
      <w:numFmt w:val="bullet"/>
      <w:lvlText w:val="▪"/>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78ED24">
      <w:start w:val="1"/>
      <w:numFmt w:val="bullet"/>
      <w:lvlText w:val="•"/>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4CF504">
      <w:start w:val="1"/>
      <w:numFmt w:val="bullet"/>
      <w:lvlText w:val="o"/>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BA830A">
      <w:start w:val="1"/>
      <w:numFmt w:val="bullet"/>
      <w:lvlText w:val="▪"/>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D82F20">
      <w:start w:val="1"/>
      <w:numFmt w:val="bullet"/>
      <w:lvlText w:val="•"/>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72DC90">
      <w:start w:val="1"/>
      <w:numFmt w:val="bullet"/>
      <w:lvlText w:val="o"/>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C6C842">
      <w:start w:val="1"/>
      <w:numFmt w:val="bullet"/>
      <w:lvlText w:val="▪"/>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D1131FF"/>
    <w:multiLevelType w:val="multilevel"/>
    <w:tmpl w:val="7AC8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83B27"/>
    <w:multiLevelType w:val="multilevel"/>
    <w:tmpl w:val="18F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B62399"/>
    <w:multiLevelType w:val="multilevel"/>
    <w:tmpl w:val="C2B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422A9E"/>
    <w:multiLevelType w:val="multilevel"/>
    <w:tmpl w:val="6A48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83"/>
    <w:rsid w:val="00000B02"/>
    <w:rsid w:val="00005A25"/>
    <w:rsid w:val="000060E1"/>
    <w:rsid w:val="000064A6"/>
    <w:rsid w:val="00007C2E"/>
    <w:rsid w:val="00007D28"/>
    <w:rsid w:val="00007DEB"/>
    <w:rsid w:val="00010EB1"/>
    <w:rsid w:val="000111A3"/>
    <w:rsid w:val="00011E4B"/>
    <w:rsid w:val="0001240A"/>
    <w:rsid w:val="0001286A"/>
    <w:rsid w:val="0001377F"/>
    <w:rsid w:val="00013EF2"/>
    <w:rsid w:val="00015879"/>
    <w:rsid w:val="00015F2D"/>
    <w:rsid w:val="000219CF"/>
    <w:rsid w:val="00021E3F"/>
    <w:rsid w:val="000223B7"/>
    <w:rsid w:val="00022BB4"/>
    <w:rsid w:val="00022FD7"/>
    <w:rsid w:val="00024D07"/>
    <w:rsid w:val="0002558F"/>
    <w:rsid w:val="00025C67"/>
    <w:rsid w:val="000262C2"/>
    <w:rsid w:val="000269A0"/>
    <w:rsid w:val="00027403"/>
    <w:rsid w:val="000274D9"/>
    <w:rsid w:val="0003097B"/>
    <w:rsid w:val="00030EF7"/>
    <w:rsid w:val="00031795"/>
    <w:rsid w:val="00033903"/>
    <w:rsid w:val="000339BD"/>
    <w:rsid w:val="000340FB"/>
    <w:rsid w:val="000343C2"/>
    <w:rsid w:val="00035E25"/>
    <w:rsid w:val="00036DCF"/>
    <w:rsid w:val="00036FD6"/>
    <w:rsid w:val="000371B5"/>
    <w:rsid w:val="0004064C"/>
    <w:rsid w:val="000407E8"/>
    <w:rsid w:val="00041394"/>
    <w:rsid w:val="00042832"/>
    <w:rsid w:val="00042F79"/>
    <w:rsid w:val="00043098"/>
    <w:rsid w:val="0004394D"/>
    <w:rsid w:val="00043D7B"/>
    <w:rsid w:val="000440D5"/>
    <w:rsid w:val="0004510B"/>
    <w:rsid w:val="0004549B"/>
    <w:rsid w:val="00045B7E"/>
    <w:rsid w:val="00047004"/>
    <w:rsid w:val="00050D47"/>
    <w:rsid w:val="0005108F"/>
    <w:rsid w:val="00052335"/>
    <w:rsid w:val="000524D3"/>
    <w:rsid w:val="00052C9A"/>
    <w:rsid w:val="0005306D"/>
    <w:rsid w:val="00053A79"/>
    <w:rsid w:val="00055289"/>
    <w:rsid w:val="00056452"/>
    <w:rsid w:val="00056CD2"/>
    <w:rsid w:val="000604EC"/>
    <w:rsid w:val="00061224"/>
    <w:rsid w:val="000612DA"/>
    <w:rsid w:val="000628F8"/>
    <w:rsid w:val="000631AB"/>
    <w:rsid w:val="0006345C"/>
    <w:rsid w:val="00063E23"/>
    <w:rsid w:val="0006435A"/>
    <w:rsid w:val="000649C6"/>
    <w:rsid w:val="00065AC0"/>
    <w:rsid w:val="00065B15"/>
    <w:rsid w:val="00065FDC"/>
    <w:rsid w:val="00066DAC"/>
    <w:rsid w:val="000709C8"/>
    <w:rsid w:val="00070C87"/>
    <w:rsid w:val="00070E88"/>
    <w:rsid w:val="000716A1"/>
    <w:rsid w:val="000722A6"/>
    <w:rsid w:val="000722FB"/>
    <w:rsid w:val="00072A71"/>
    <w:rsid w:val="0007463C"/>
    <w:rsid w:val="00074C5F"/>
    <w:rsid w:val="0007540C"/>
    <w:rsid w:val="000757BD"/>
    <w:rsid w:val="000758AC"/>
    <w:rsid w:val="000764E0"/>
    <w:rsid w:val="00076809"/>
    <w:rsid w:val="00080AB6"/>
    <w:rsid w:val="00081C01"/>
    <w:rsid w:val="000832F4"/>
    <w:rsid w:val="00084032"/>
    <w:rsid w:val="00084243"/>
    <w:rsid w:val="00084A77"/>
    <w:rsid w:val="000854C8"/>
    <w:rsid w:val="00086852"/>
    <w:rsid w:val="00086F16"/>
    <w:rsid w:val="00093ADA"/>
    <w:rsid w:val="00093B5B"/>
    <w:rsid w:val="00093D73"/>
    <w:rsid w:val="000946F2"/>
    <w:rsid w:val="00094C3F"/>
    <w:rsid w:val="0009503E"/>
    <w:rsid w:val="000952FD"/>
    <w:rsid w:val="00096522"/>
    <w:rsid w:val="00097F86"/>
    <w:rsid w:val="000A0D96"/>
    <w:rsid w:val="000A1C30"/>
    <w:rsid w:val="000A2379"/>
    <w:rsid w:val="000A25B5"/>
    <w:rsid w:val="000A2E5A"/>
    <w:rsid w:val="000A3749"/>
    <w:rsid w:val="000A3F9F"/>
    <w:rsid w:val="000A4609"/>
    <w:rsid w:val="000A4BAE"/>
    <w:rsid w:val="000A60DF"/>
    <w:rsid w:val="000A69A3"/>
    <w:rsid w:val="000A7AF9"/>
    <w:rsid w:val="000A7B56"/>
    <w:rsid w:val="000B0545"/>
    <w:rsid w:val="000B12E4"/>
    <w:rsid w:val="000B202C"/>
    <w:rsid w:val="000B23D0"/>
    <w:rsid w:val="000B26C7"/>
    <w:rsid w:val="000B3AF0"/>
    <w:rsid w:val="000B4FD5"/>
    <w:rsid w:val="000B50F6"/>
    <w:rsid w:val="000B64C1"/>
    <w:rsid w:val="000B7C69"/>
    <w:rsid w:val="000B7FC6"/>
    <w:rsid w:val="000C1876"/>
    <w:rsid w:val="000C1AA2"/>
    <w:rsid w:val="000C23FD"/>
    <w:rsid w:val="000C2514"/>
    <w:rsid w:val="000C2EF4"/>
    <w:rsid w:val="000C37EE"/>
    <w:rsid w:val="000C4FD6"/>
    <w:rsid w:val="000C6B43"/>
    <w:rsid w:val="000C7B65"/>
    <w:rsid w:val="000C7C7B"/>
    <w:rsid w:val="000D0416"/>
    <w:rsid w:val="000D0C0E"/>
    <w:rsid w:val="000D18D4"/>
    <w:rsid w:val="000D200F"/>
    <w:rsid w:val="000D2C2D"/>
    <w:rsid w:val="000D4804"/>
    <w:rsid w:val="000D6099"/>
    <w:rsid w:val="000D6B08"/>
    <w:rsid w:val="000D74CD"/>
    <w:rsid w:val="000D7DBF"/>
    <w:rsid w:val="000E06AD"/>
    <w:rsid w:val="000E078C"/>
    <w:rsid w:val="000E226E"/>
    <w:rsid w:val="000E3ADC"/>
    <w:rsid w:val="000E4696"/>
    <w:rsid w:val="000E557A"/>
    <w:rsid w:val="000E5605"/>
    <w:rsid w:val="000E6790"/>
    <w:rsid w:val="000E73CD"/>
    <w:rsid w:val="000E7A34"/>
    <w:rsid w:val="000F03C2"/>
    <w:rsid w:val="000F0D86"/>
    <w:rsid w:val="000F1C82"/>
    <w:rsid w:val="000F2283"/>
    <w:rsid w:val="000F2AF4"/>
    <w:rsid w:val="000F3A3B"/>
    <w:rsid w:val="000F42D3"/>
    <w:rsid w:val="000F4B2B"/>
    <w:rsid w:val="000F4B47"/>
    <w:rsid w:val="000F4E14"/>
    <w:rsid w:val="000F541D"/>
    <w:rsid w:val="000F7267"/>
    <w:rsid w:val="000F7AA0"/>
    <w:rsid w:val="000F7FB3"/>
    <w:rsid w:val="001002B6"/>
    <w:rsid w:val="001007B1"/>
    <w:rsid w:val="001015F7"/>
    <w:rsid w:val="0010191C"/>
    <w:rsid w:val="0010488A"/>
    <w:rsid w:val="00107372"/>
    <w:rsid w:val="0011088B"/>
    <w:rsid w:val="001137B3"/>
    <w:rsid w:val="00114D02"/>
    <w:rsid w:val="00114EAB"/>
    <w:rsid w:val="00115485"/>
    <w:rsid w:val="001157BF"/>
    <w:rsid w:val="00117500"/>
    <w:rsid w:val="00117507"/>
    <w:rsid w:val="00122D2F"/>
    <w:rsid w:val="00122D33"/>
    <w:rsid w:val="00123EAA"/>
    <w:rsid w:val="00124138"/>
    <w:rsid w:val="001268A4"/>
    <w:rsid w:val="00127034"/>
    <w:rsid w:val="0013015E"/>
    <w:rsid w:val="00130435"/>
    <w:rsid w:val="0013101C"/>
    <w:rsid w:val="00131DED"/>
    <w:rsid w:val="0013252F"/>
    <w:rsid w:val="00133D4B"/>
    <w:rsid w:val="0013421A"/>
    <w:rsid w:val="00134452"/>
    <w:rsid w:val="001353E7"/>
    <w:rsid w:val="00143B3A"/>
    <w:rsid w:val="00145B3B"/>
    <w:rsid w:val="001471D0"/>
    <w:rsid w:val="00147295"/>
    <w:rsid w:val="00150FAC"/>
    <w:rsid w:val="00151A25"/>
    <w:rsid w:val="0015243D"/>
    <w:rsid w:val="001533FA"/>
    <w:rsid w:val="00153A81"/>
    <w:rsid w:val="00154802"/>
    <w:rsid w:val="00155A06"/>
    <w:rsid w:val="00155D84"/>
    <w:rsid w:val="0015730F"/>
    <w:rsid w:val="001601F6"/>
    <w:rsid w:val="00161670"/>
    <w:rsid w:val="00161B1C"/>
    <w:rsid w:val="00162D6A"/>
    <w:rsid w:val="001634EE"/>
    <w:rsid w:val="00163934"/>
    <w:rsid w:val="00163A5D"/>
    <w:rsid w:val="0016447F"/>
    <w:rsid w:val="001645BF"/>
    <w:rsid w:val="00165D16"/>
    <w:rsid w:val="00165FCB"/>
    <w:rsid w:val="00167023"/>
    <w:rsid w:val="001671B6"/>
    <w:rsid w:val="0016741E"/>
    <w:rsid w:val="001708F4"/>
    <w:rsid w:val="00172E62"/>
    <w:rsid w:val="00172F5E"/>
    <w:rsid w:val="00173231"/>
    <w:rsid w:val="0017348A"/>
    <w:rsid w:val="001735C1"/>
    <w:rsid w:val="00173BDC"/>
    <w:rsid w:val="00173DAF"/>
    <w:rsid w:val="00173E9D"/>
    <w:rsid w:val="0017455D"/>
    <w:rsid w:val="00174799"/>
    <w:rsid w:val="00175371"/>
    <w:rsid w:val="0017655A"/>
    <w:rsid w:val="0017717B"/>
    <w:rsid w:val="0018096C"/>
    <w:rsid w:val="00182B88"/>
    <w:rsid w:val="0018338F"/>
    <w:rsid w:val="0018363D"/>
    <w:rsid w:val="00183DE2"/>
    <w:rsid w:val="001840E1"/>
    <w:rsid w:val="0018411E"/>
    <w:rsid w:val="0018429D"/>
    <w:rsid w:val="0018444E"/>
    <w:rsid w:val="0018607B"/>
    <w:rsid w:val="00186474"/>
    <w:rsid w:val="00186856"/>
    <w:rsid w:val="001872DF"/>
    <w:rsid w:val="0018739A"/>
    <w:rsid w:val="00190799"/>
    <w:rsid w:val="00190BBA"/>
    <w:rsid w:val="00190EE3"/>
    <w:rsid w:val="001910B8"/>
    <w:rsid w:val="001918B2"/>
    <w:rsid w:val="001927C6"/>
    <w:rsid w:val="00193620"/>
    <w:rsid w:val="001942E1"/>
    <w:rsid w:val="001969CA"/>
    <w:rsid w:val="0019748B"/>
    <w:rsid w:val="001A0A16"/>
    <w:rsid w:val="001A0A4E"/>
    <w:rsid w:val="001A0C44"/>
    <w:rsid w:val="001A0D84"/>
    <w:rsid w:val="001A1A97"/>
    <w:rsid w:val="001A20D1"/>
    <w:rsid w:val="001A3D50"/>
    <w:rsid w:val="001A4A4E"/>
    <w:rsid w:val="001A4FA9"/>
    <w:rsid w:val="001A6487"/>
    <w:rsid w:val="001A69F9"/>
    <w:rsid w:val="001A6C59"/>
    <w:rsid w:val="001A7025"/>
    <w:rsid w:val="001A7BB4"/>
    <w:rsid w:val="001B02C6"/>
    <w:rsid w:val="001B0E17"/>
    <w:rsid w:val="001B0FE8"/>
    <w:rsid w:val="001B1320"/>
    <w:rsid w:val="001B13DE"/>
    <w:rsid w:val="001B19C4"/>
    <w:rsid w:val="001B1BE1"/>
    <w:rsid w:val="001B36A4"/>
    <w:rsid w:val="001B3923"/>
    <w:rsid w:val="001B3EB2"/>
    <w:rsid w:val="001B4002"/>
    <w:rsid w:val="001B4ECA"/>
    <w:rsid w:val="001B71CB"/>
    <w:rsid w:val="001B7236"/>
    <w:rsid w:val="001B7816"/>
    <w:rsid w:val="001B7FE0"/>
    <w:rsid w:val="001C3181"/>
    <w:rsid w:val="001C3F87"/>
    <w:rsid w:val="001C4F5E"/>
    <w:rsid w:val="001C5EA9"/>
    <w:rsid w:val="001C6AD3"/>
    <w:rsid w:val="001C7C68"/>
    <w:rsid w:val="001D0034"/>
    <w:rsid w:val="001D0A00"/>
    <w:rsid w:val="001D209D"/>
    <w:rsid w:val="001D369D"/>
    <w:rsid w:val="001D4896"/>
    <w:rsid w:val="001D49D5"/>
    <w:rsid w:val="001D636B"/>
    <w:rsid w:val="001D68EE"/>
    <w:rsid w:val="001D7A43"/>
    <w:rsid w:val="001E1801"/>
    <w:rsid w:val="001E1ECD"/>
    <w:rsid w:val="001E22B8"/>
    <w:rsid w:val="001E33D2"/>
    <w:rsid w:val="001E34BD"/>
    <w:rsid w:val="001E3C86"/>
    <w:rsid w:val="001E5DEF"/>
    <w:rsid w:val="001E6176"/>
    <w:rsid w:val="001E63D1"/>
    <w:rsid w:val="001E7C0F"/>
    <w:rsid w:val="001F05FA"/>
    <w:rsid w:val="001F1AA6"/>
    <w:rsid w:val="001F4737"/>
    <w:rsid w:val="001F4E8F"/>
    <w:rsid w:val="001F5D37"/>
    <w:rsid w:val="001F624B"/>
    <w:rsid w:val="001F7616"/>
    <w:rsid w:val="002019A2"/>
    <w:rsid w:val="00203A65"/>
    <w:rsid w:val="00204408"/>
    <w:rsid w:val="002052D2"/>
    <w:rsid w:val="002053BD"/>
    <w:rsid w:val="002056E4"/>
    <w:rsid w:val="00206538"/>
    <w:rsid w:val="00206CF4"/>
    <w:rsid w:val="002070E1"/>
    <w:rsid w:val="0021059E"/>
    <w:rsid w:val="00210A24"/>
    <w:rsid w:val="00212408"/>
    <w:rsid w:val="002125D6"/>
    <w:rsid w:val="002142D8"/>
    <w:rsid w:val="00214ACE"/>
    <w:rsid w:val="0021522C"/>
    <w:rsid w:val="00215986"/>
    <w:rsid w:val="00215FC7"/>
    <w:rsid w:val="00216989"/>
    <w:rsid w:val="0021760F"/>
    <w:rsid w:val="00217707"/>
    <w:rsid w:val="00217ABD"/>
    <w:rsid w:val="00220393"/>
    <w:rsid w:val="0022088B"/>
    <w:rsid w:val="00220CAF"/>
    <w:rsid w:val="00222003"/>
    <w:rsid w:val="00222021"/>
    <w:rsid w:val="002222A8"/>
    <w:rsid w:val="0022353C"/>
    <w:rsid w:val="002236FF"/>
    <w:rsid w:val="00223813"/>
    <w:rsid w:val="00223C82"/>
    <w:rsid w:val="002248A0"/>
    <w:rsid w:val="00224CDC"/>
    <w:rsid w:val="00225184"/>
    <w:rsid w:val="00225272"/>
    <w:rsid w:val="00225431"/>
    <w:rsid w:val="00225597"/>
    <w:rsid w:val="002267AD"/>
    <w:rsid w:val="00226AE8"/>
    <w:rsid w:val="00226BF1"/>
    <w:rsid w:val="00226DE4"/>
    <w:rsid w:val="002276B9"/>
    <w:rsid w:val="002279AA"/>
    <w:rsid w:val="00227F76"/>
    <w:rsid w:val="00231757"/>
    <w:rsid w:val="00231FFF"/>
    <w:rsid w:val="00232861"/>
    <w:rsid w:val="00232D40"/>
    <w:rsid w:val="00234234"/>
    <w:rsid w:val="002347AF"/>
    <w:rsid w:val="0023581E"/>
    <w:rsid w:val="00236494"/>
    <w:rsid w:val="00237293"/>
    <w:rsid w:val="00237611"/>
    <w:rsid w:val="002378A3"/>
    <w:rsid w:val="00237CC3"/>
    <w:rsid w:val="002402E9"/>
    <w:rsid w:val="00240A3B"/>
    <w:rsid w:val="00240BF4"/>
    <w:rsid w:val="00241A55"/>
    <w:rsid w:val="00242785"/>
    <w:rsid w:val="00242854"/>
    <w:rsid w:val="002433FC"/>
    <w:rsid w:val="00243F66"/>
    <w:rsid w:val="002446B7"/>
    <w:rsid w:val="002446F3"/>
    <w:rsid w:val="00246876"/>
    <w:rsid w:val="002473F9"/>
    <w:rsid w:val="002477EA"/>
    <w:rsid w:val="00251531"/>
    <w:rsid w:val="00251897"/>
    <w:rsid w:val="00251ABD"/>
    <w:rsid w:val="00251F37"/>
    <w:rsid w:val="0025287C"/>
    <w:rsid w:val="00252FB4"/>
    <w:rsid w:val="0025303B"/>
    <w:rsid w:val="002563E2"/>
    <w:rsid w:val="002578FB"/>
    <w:rsid w:val="00257E5A"/>
    <w:rsid w:val="00260E75"/>
    <w:rsid w:val="00261249"/>
    <w:rsid w:val="00261E5D"/>
    <w:rsid w:val="002633FA"/>
    <w:rsid w:val="002634EB"/>
    <w:rsid w:val="002645F5"/>
    <w:rsid w:val="00265101"/>
    <w:rsid w:val="00265427"/>
    <w:rsid w:val="0026586D"/>
    <w:rsid w:val="00265A40"/>
    <w:rsid w:val="002664FE"/>
    <w:rsid w:val="002666A5"/>
    <w:rsid w:val="00267D58"/>
    <w:rsid w:val="002706B3"/>
    <w:rsid w:val="00270C38"/>
    <w:rsid w:val="00271FAB"/>
    <w:rsid w:val="00272B16"/>
    <w:rsid w:val="00272C77"/>
    <w:rsid w:val="00272DE3"/>
    <w:rsid w:val="002737F3"/>
    <w:rsid w:val="00274544"/>
    <w:rsid w:val="0027627A"/>
    <w:rsid w:val="00277D15"/>
    <w:rsid w:val="00277F0E"/>
    <w:rsid w:val="00282ADB"/>
    <w:rsid w:val="00282D63"/>
    <w:rsid w:val="00283BB8"/>
    <w:rsid w:val="00283C57"/>
    <w:rsid w:val="002858BF"/>
    <w:rsid w:val="00286792"/>
    <w:rsid w:val="0028730B"/>
    <w:rsid w:val="00287AE4"/>
    <w:rsid w:val="00287ECF"/>
    <w:rsid w:val="0029296F"/>
    <w:rsid w:val="002955D8"/>
    <w:rsid w:val="00295C95"/>
    <w:rsid w:val="00296707"/>
    <w:rsid w:val="002969A1"/>
    <w:rsid w:val="0029784E"/>
    <w:rsid w:val="002A03D5"/>
    <w:rsid w:val="002A055F"/>
    <w:rsid w:val="002A1A4D"/>
    <w:rsid w:val="002A1CF1"/>
    <w:rsid w:val="002A2A50"/>
    <w:rsid w:val="002A2DAE"/>
    <w:rsid w:val="002A43D0"/>
    <w:rsid w:val="002A505E"/>
    <w:rsid w:val="002A6538"/>
    <w:rsid w:val="002B104E"/>
    <w:rsid w:val="002B1E72"/>
    <w:rsid w:val="002B1E7E"/>
    <w:rsid w:val="002B2C95"/>
    <w:rsid w:val="002B3281"/>
    <w:rsid w:val="002B3648"/>
    <w:rsid w:val="002B3B30"/>
    <w:rsid w:val="002B3CDF"/>
    <w:rsid w:val="002B5FE7"/>
    <w:rsid w:val="002B6079"/>
    <w:rsid w:val="002B62D1"/>
    <w:rsid w:val="002B6312"/>
    <w:rsid w:val="002B697B"/>
    <w:rsid w:val="002B6EAE"/>
    <w:rsid w:val="002B6F95"/>
    <w:rsid w:val="002B7435"/>
    <w:rsid w:val="002B7EFB"/>
    <w:rsid w:val="002C0462"/>
    <w:rsid w:val="002C11E6"/>
    <w:rsid w:val="002C183C"/>
    <w:rsid w:val="002C23AA"/>
    <w:rsid w:val="002C29F0"/>
    <w:rsid w:val="002C2A2F"/>
    <w:rsid w:val="002C3A33"/>
    <w:rsid w:val="002C4126"/>
    <w:rsid w:val="002C5F87"/>
    <w:rsid w:val="002C6195"/>
    <w:rsid w:val="002C77F6"/>
    <w:rsid w:val="002D00A2"/>
    <w:rsid w:val="002D0624"/>
    <w:rsid w:val="002D0833"/>
    <w:rsid w:val="002D183E"/>
    <w:rsid w:val="002D21CB"/>
    <w:rsid w:val="002D2634"/>
    <w:rsid w:val="002D2D79"/>
    <w:rsid w:val="002D3284"/>
    <w:rsid w:val="002D341A"/>
    <w:rsid w:val="002D4A49"/>
    <w:rsid w:val="002D4CA8"/>
    <w:rsid w:val="002D508C"/>
    <w:rsid w:val="002D5EDF"/>
    <w:rsid w:val="002D6D81"/>
    <w:rsid w:val="002E0274"/>
    <w:rsid w:val="002E15F3"/>
    <w:rsid w:val="002E1B00"/>
    <w:rsid w:val="002E2921"/>
    <w:rsid w:val="002E2D9F"/>
    <w:rsid w:val="002E339E"/>
    <w:rsid w:val="002E3887"/>
    <w:rsid w:val="002E50BF"/>
    <w:rsid w:val="002E5C82"/>
    <w:rsid w:val="002E5F61"/>
    <w:rsid w:val="002E628D"/>
    <w:rsid w:val="002E6E8B"/>
    <w:rsid w:val="002E7939"/>
    <w:rsid w:val="002F0522"/>
    <w:rsid w:val="002F152B"/>
    <w:rsid w:val="002F32B5"/>
    <w:rsid w:val="002F3541"/>
    <w:rsid w:val="002F3E80"/>
    <w:rsid w:val="002F4256"/>
    <w:rsid w:val="002F4E01"/>
    <w:rsid w:val="002F7A74"/>
    <w:rsid w:val="0030162D"/>
    <w:rsid w:val="00301F8A"/>
    <w:rsid w:val="003025BC"/>
    <w:rsid w:val="00303D2F"/>
    <w:rsid w:val="00305AE4"/>
    <w:rsid w:val="00306886"/>
    <w:rsid w:val="00310306"/>
    <w:rsid w:val="003109CE"/>
    <w:rsid w:val="00311DBB"/>
    <w:rsid w:val="00311E3E"/>
    <w:rsid w:val="003123A0"/>
    <w:rsid w:val="003158A1"/>
    <w:rsid w:val="00315B41"/>
    <w:rsid w:val="00316990"/>
    <w:rsid w:val="00317697"/>
    <w:rsid w:val="00317A5A"/>
    <w:rsid w:val="00317D03"/>
    <w:rsid w:val="00317FE4"/>
    <w:rsid w:val="003211EF"/>
    <w:rsid w:val="003213DE"/>
    <w:rsid w:val="00321B0C"/>
    <w:rsid w:val="003231F4"/>
    <w:rsid w:val="003232A7"/>
    <w:rsid w:val="00323494"/>
    <w:rsid w:val="003243EB"/>
    <w:rsid w:val="00325046"/>
    <w:rsid w:val="0032514E"/>
    <w:rsid w:val="00325E7F"/>
    <w:rsid w:val="00326CD0"/>
    <w:rsid w:val="00330167"/>
    <w:rsid w:val="00330376"/>
    <w:rsid w:val="00330D46"/>
    <w:rsid w:val="0033112B"/>
    <w:rsid w:val="00331F8D"/>
    <w:rsid w:val="00332970"/>
    <w:rsid w:val="00333523"/>
    <w:rsid w:val="003353C8"/>
    <w:rsid w:val="00336D87"/>
    <w:rsid w:val="00336F89"/>
    <w:rsid w:val="00337969"/>
    <w:rsid w:val="0034065F"/>
    <w:rsid w:val="0034228A"/>
    <w:rsid w:val="003429E4"/>
    <w:rsid w:val="00343D81"/>
    <w:rsid w:val="0034597C"/>
    <w:rsid w:val="00345D79"/>
    <w:rsid w:val="00345F9C"/>
    <w:rsid w:val="00346A38"/>
    <w:rsid w:val="00346ECD"/>
    <w:rsid w:val="003471E0"/>
    <w:rsid w:val="00347285"/>
    <w:rsid w:val="00350941"/>
    <w:rsid w:val="00350C58"/>
    <w:rsid w:val="003513F6"/>
    <w:rsid w:val="0035167D"/>
    <w:rsid w:val="00351E9E"/>
    <w:rsid w:val="00352BDE"/>
    <w:rsid w:val="003537A1"/>
    <w:rsid w:val="00353BA8"/>
    <w:rsid w:val="00355375"/>
    <w:rsid w:val="003555AF"/>
    <w:rsid w:val="00355689"/>
    <w:rsid w:val="00356654"/>
    <w:rsid w:val="00356AA3"/>
    <w:rsid w:val="00362CD8"/>
    <w:rsid w:val="00362E6C"/>
    <w:rsid w:val="00363A63"/>
    <w:rsid w:val="00363EF3"/>
    <w:rsid w:val="00364152"/>
    <w:rsid w:val="00364208"/>
    <w:rsid w:val="003659F9"/>
    <w:rsid w:val="0036775F"/>
    <w:rsid w:val="00367DC8"/>
    <w:rsid w:val="0037080E"/>
    <w:rsid w:val="003719CF"/>
    <w:rsid w:val="00371BCD"/>
    <w:rsid w:val="00372AD4"/>
    <w:rsid w:val="00372E1A"/>
    <w:rsid w:val="00372E1D"/>
    <w:rsid w:val="003735B6"/>
    <w:rsid w:val="00374A4E"/>
    <w:rsid w:val="00374D5C"/>
    <w:rsid w:val="00374FF9"/>
    <w:rsid w:val="00376DA6"/>
    <w:rsid w:val="00381187"/>
    <w:rsid w:val="003811E1"/>
    <w:rsid w:val="00381730"/>
    <w:rsid w:val="00382BD2"/>
    <w:rsid w:val="003831A0"/>
    <w:rsid w:val="00384248"/>
    <w:rsid w:val="00384982"/>
    <w:rsid w:val="0039054D"/>
    <w:rsid w:val="003909A7"/>
    <w:rsid w:val="0039195A"/>
    <w:rsid w:val="00391EDC"/>
    <w:rsid w:val="003921BE"/>
    <w:rsid w:val="0039274C"/>
    <w:rsid w:val="00392D06"/>
    <w:rsid w:val="00393459"/>
    <w:rsid w:val="0039556D"/>
    <w:rsid w:val="0039557B"/>
    <w:rsid w:val="003961C2"/>
    <w:rsid w:val="0039696F"/>
    <w:rsid w:val="003A0223"/>
    <w:rsid w:val="003A158A"/>
    <w:rsid w:val="003A3380"/>
    <w:rsid w:val="003A33B4"/>
    <w:rsid w:val="003A4747"/>
    <w:rsid w:val="003A544D"/>
    <w:rsid w:val="003A5A6D"/>
    <w:rsid w:val="003A5C0E"/>
    <w:rsid w:val="003A5C66"/>
    <w:rsid w:val="003A65D4"/>
    <w:rsid w:val="003B0198"/>
    <w:rsid w:val="003B01DE"/>
    <w:rsid w:val="003B0558"/>
    <w:rsid w:val="003B2F90"/>
    <w:rsid w:val="003B3135"/>
    <w:rsid w:val="003B4059"/>
    <w:rsid w:val="003B5C62"/>
    <w:rsid w:val="003B6180"/>
    <w:rsid w:val="003C0542"/>
    <w:rsid w:val="003C0D64"/>
    <w:rsid w:val="003C1D41"/>
    <w:rsid w:val="003C3851"/>
    <w:rsid w:val="003C44EA"/>
    <w:rsid w:val="003C4881"/>
    <w:rsid w:val="003C65BC"/>
    <w:rsid w:val="003C7D7A"/>
    <w:rsid w:val="003D2ED9"/>
    <w:rsid w:val="003D3B06"/>
    <w:rsid w:val="003D3C2A"/>
    <w:rsid w:val="003D4077"/>
    <w:rsid w:val="003D40EC"/>
    <w:rsid w:val="003D41DE"/>
    <w:rsid w:val="003D7C5B"/>
    <w:rsid w:val="003E179D"/>
    <w:rsid w:val="003E3139"/>
    <w:rsid w:val="003E6020"/>
    <w:rsid w:val="003E64EE"/>
    <w:rsid w:val="003E6C24"/>
    <w:rsid w:val="003E7B4A"/>
    <w:rsid w:val="003F0713"/>
    <w:rsid w:val="003F117E"/>
    <w:rsid w:val="003F1B86"/>
    <w:rsid w:val="003F1D92"/>
    <w:rsid w:val="003F250F"/>
    <w:rsid w:val="003F2AE7"/>
    <w:rsid w:val="003F52F5"/>
    <w:rsid w:val="003F58C5"/>
    <w:rsid w:val="003F5E21"/>
    <w:rsid w:val="003F65E7"/>
    <w:rsid w:val="003F6C49"/>
    <w:rsid w:val="004034FB"/>
    <w:rsid w:val="004035F0"/>
    <w:rsid w:val="004038F7"/>
    <w:rsid w:val="00403E73"/>
    <w:rsid w:val="00404153"/>
    <w:rsid w:val="0040488F"/>
    <w:rsid w:val="00404E37"/>
    <w:rsid w:val="004057C3"/>
    <w:rsid w:val="004067F6"/>
    <w:rsid w:val="0040689F"/>
    <w:rsid w:val="00407D9F"/>
    <w:rsid w:val="0041198F"/>
    <w:rsid w:val="00412335"/>
    <w:rsid w:val="0041268D"/>
    <w:rsid w:val="00412C39"/>
    <w:rsid w:val="00412F78"/>
    <w:rsid w:val="004147D1"/>
    <w:rsid w:val="00414C9F"/>
    <w:rsid w:val="00417696"/>
    <w:rsid w:val="00417F5E"/>
    <w:rsid w:val="00420300"/>
    <w:rsid w:val="00420B3E"/>
    <w:rsid w:val="00423CB4"/>
    <w:rsid w:val="00424E9A"/>
    <w:rsid w:val="00426BCD"/>
    <w:rsid w:val="00427899"/>
    <w:rsid w:val="00430422"/>
    <w:rsid w:val="004310D1"/>
    <w:rsid w:val="00431D8A"/>
    <w:rsid w:val="0043232D"/>
    <w:rsid w:val="0043279C"/>
    <w:rsid w:val="004328A4"/>
    <w:rsid w:val="0043372B"/>
    <w:rsid w:val="0043471F"/>
    <w:rsid w:val="00434CA8"/>
    <w:rsid w:val="0043509D"/>
    <w:rsid w:val="00435696"/>
    <w:rsid w:val="0043757C"/>
    <w:rsid w:val="004377DF"/>
    <w:rsid w:val="00440705"/>
    <w:rsid w:val="00441355"/>
    <w:rsid w:val="00442921"/>
    <w:rsid w:val="00442FDC"/>
    <w:rsid w:val="004430E6"/>
    <w:rsid w:val="00443BF7"/>
    <w:rsid w:val="00444762"/>
    <w:rsid w:val="004449BA"/>
    <w:rsid w:val="00445051"/>
    <w:rsid w:val="004455EE"/>
    <w:rsid w:val="00445AB1"/>
    <w:rsid w:val="00446040"/>
    <w:rsid w:val="0044624D"/>
    <w:rsid w:val="004464C6"/>
    <w:rsid w:val="00450175"/>
    <w:rsid w:val="004504EB"/>
    <w:rsid w:val="00450F9E"/>
    <w:rsid w:val="00451044"/>
    <w:rsid w:val="004525D6"/>
    <w:rsid w:val="00452C1B"/>
    <w:rsid w:val="00454129"/>
    <w:rsid w:val="0045486C"/>
    <w:rsid w:val="00456A31"/>
    <w:rsid w:val="00456AAF"/>
    <w:rsid w:val="00457951"/>
    <w:rsid w:val="004602FC"/>
    <w:rsid w:val="00460B0A"/>
    <w:rsid w:val="004632FC"/>
    <w:rsid w:val="004644F6"/>
    <w:rsid w:val="00464866"/>
    <w:rsid w:val="0046501C"/>
    <w:rsid w:val="004651A1"/>
    <w:rsid w:val="004661A4"/>
    <w:rsid w:val="00466911"/>
    <w:rsid w:val="0046756E"/>
    <w:rsid w:val="004706EA"/>
    <w:rsid w:val="00470E7F"/>
    <w:rsid w:val="0047167C"/>
    <w:rsid w:val="004717EA"/>
    <w:rsid w:val="00471AA2"/>
    <w:rsid w:val="00471C75"/>
    <w:rsid w:val="00472DF7"/>
    <w:rsid w:val="004731EA"/>
    <w:rsid w:val="004734F9"/>
    <w:rsid w:val="00473593"/>
    <w:rsid w:val="004735A2"/>
    <w:rsid w:val="004738B4"/>
    <w:rsid w:val="00474011"/>
    <w:rsid w:val="00474067"/>
    <w:rsid w:val="0047503D"/>
    <w:rsid w:val="004752C7"/>
    <w:rsid w:val="004754DB"/>
    <w:rsid w:val="00475810"/>
    <w:rsid w:val="00475E80"/>
    <w:rsid w:val="004764CC"/>
    <w:rsid w:val="00476BFD"/>
    <w:rsid w:val="00476CBD"/>
    <w:rsid w:val="0047797D"/>
    <w:rsid w:val="00477FC2"/>
    <w:rsid w:val="0048068F"/>
    <w:rsid w:val="00480EDF"/>
    <w:rsid w:val="004820B4"/>
    <w:rsid w:val="00482305"/>
    <w:rsid w:val="00483215"/>
    <w:rsid w:val="004833E7"/>
    <w:rsid w:val="00483965"/>
    <w:rsid w:val="00484BC4"/>
    <w:rsid w:val="00484CC4"/>
    <w:rsid w:val="004851AA"/>
    <w:rsid w:val="004860D6"/>
    <w:rsid w:val="004878D2"/>
    <w:rsid w:val="004902D5"/>
    <w:rsid w:val="004906CC"/>
    <w:rsid w:val="00490C06"/>
    <w:rsid w:val="00490D68"/>
    <w:rsid w:val="004911AD"/>
    <w:rsid w:val="004911EB"/>
    <w:rsid w:val="004926B1"/>
    <w:rsid w:val="00492768"/>
    <w:rsid w:val="00492CCD"/>
    <w:rsid w:val="00493002"/>
    <w:rsid w:val="004938C0"/>
    <w:rsid w:val="00493C4D"/>
    <w:rsid w:val="00493DE8"/>
    <w:rsid w:val="00494ECB"/>
    <w:rsid w:val="00494F53"/>
    <w:rsid w:val="00495256"/>
    <w:rsid w:val="00496137"/>
    <w:rsid w:val="004A019B"/>
    <w:rsid w:val="004A0BEE"/>
    <w:rsid w:val="004A15F5"/>
    <w:rsid w:val="004A2093"/>
    <w:rsid w:val="004A2D51"/>
    <w:rsid w:val="004A2E31"/>
    <w:rsid w:val="004A2EA2"/>
    <w:rsid w:val="004A30AC"/>
    <w:rsid w:val="004A31E9"/>
    <w:rsid w:val="004A42BE"/>
    <w:rsid w:val="004A47E5"/>
    <w:rsid w:val="004A500B"/>
    <w:rsid w:val="004A58EE"/>
    <w:rsid w:val="004A5C58"/>
    <w:rsid w:val="004A61E5"/>
    <w:rsid w:val="004B000E"/>
    <w:rsid w:val="004B02D1"/>
    <w:rsid w:val="004B0977"/>
    <w:rsid w:val="004B0E94"/>
    <w:rsid w:val="004B1125"/>
    <w:rsid w:val="004B1198"/>
    <w:rsid w:val="004B12FB"/>
    <w:rsid w:val="004B19DE"/>
    <w:rsid w:val="004B293A"/>
    <w:rsid w:val="004B2CEA"/>
    <w:rsid w:val="004B3242"/>
    <w:rsid w:val="004B37C9"/>
    <w:rsid w:val="004B41CC"/>
    <w:rsid w:val="004B4667"/>
    <w:rsid w:val="004B503E"/>
    <w:rsid w:val="004B5555"/>
    <w:rsid w:val="004B587B"/>
    <w:rsid w:val="004B5CA6"/>
    <w:rsid w:val="004B5FB1"/>
    <w:rsid w:val="004B677D"/>
    <w:rsid w:val="004B6E6F"/>
    <w:rsid w:val="004B70BF"/>
    <w:rsid w:val="004B740A"/>
    <w:rsid w:val="004C09BE"/>
    <w:rsid w:val="004C1E2B"/>
    <w:rsid w:val="004C1F6B"/>
    <w:rsid w:val="004C2984"/>
    <w:rsid w:val="004C2BB7"/>
    <w:rsid w:val="004C3A34"/>
    <w:rsid w:val="004C4E38"/>
    <w:rsid w:val="004C6029"/>
    <w:rsid w:val="004C693F"/>
    <w:rsid w:val="004C7DD8"/>
    <w:rsid w:val="004D0D83"/>
    <w:rsid w:val="004D1422"/>
    <w:rsid w:val="004D147A"/>
    <w:rsid w:val="004D317E"/>
    <w:rsid w:val="004D39E0"/>
    <w:rsid w:val="004D411C"/>
    <w:rsid w:val="004D5521"/>
    <w:rsid w:val="004D614C"/>
    <w:rsid w:val="004D6C36"/>
    <w:rsid w:val="004E164C"/>
    <w:rsid w:val="004E2AD7"/>
    <w:rsid w:val="004E3B1E"/>
    <w:rsid w:val="004E3DAE"/>
    <w:rsid w:val="004E4336"/>
    <w:rsid w:val="004E4B65"/>
    <w:rsid w:val="004E5844"/>
    <w:rsid w:val="004E61DA"/>
    <w:rsid w:val="004E62E1"/>
    <w:rsid w:val="004E7263"/>
    <w:rsid w:val="004E791D"/>
    <w:rsid w:val="004E7F53"/>
    <w:rsid w:val="004F07F9"/>
    <w:rsid w:val="004F0B18"/>
    <w:rsid w:val="004F3ACD"/>
    <w:rsid w:val="004F3AEC"/>
    <w:rsid w:val="004F4B42"/>
    <w:rsid w:val="004F5E12"/>
    <w:rsid w:val="004F5E84"/>
    <w:rsid w:val="004F72C6"/>
    <w:rsid w:val="005004EE"/>
    <w:rsid w:val="005005DD"/>
    <w:rsid w:val="00500DF2"/>
    <w:rsid w:val="00501F59"/>
    <w:rsid w:val="005030EC"/>
    <w:rsid w:val="00504882"/>
    <w:rsid w:val="00504930"/>
    <w:rsid w:val="0050505A"/>
    <w:rsid w:val="00506264"/>
    <w:rsid w:val="00506C11"/>
    <w:rsid w:val="00506C1B"/>
    <w:rsid w:val="00507C93"/>
    <w:rsid w:val="005101C8"/>
    <w:rsid w:val="00510A32"/>
    <w:rsid w:val="00511F19"/>
    <w:rsid w:val="00511F94"/>
    <w:rsid w:val="0051215C"/>
    <w:rsid w:val="00512700"/>
    <w:rsid w:val="00512A60"/>
    <w:rsid w:val="0051307B"/>
    <w:rsid w:val="00514071"/>
    <w:rsid w:val="00514340"/>
    <w:rsid w:val="00514696"/>
    <w:rsid w:val="00516333"/>
    <w:rsid w:val="00517540"/>
    <w:rsid w:val="0051760E"/>
    <w:rsid w:val="00517DE5"/>
    <w:rsid w:val="005208DD"/>
    <w:rsid w:val="00520E0B"/>
    <w:rsid w:val="005211A4"/>
    <w:rsid w:val="00522A71"/>
    <w:rsid w:val="00522F63"/>
    <w:rsid w:val="005255A9"/>
    <w:rsid w:val="00526131"/>
    <w:rsid w:val="005264BA"/>
    <w:rsid w:val="005272EF"/>
    <w:rsid w:val="005303D1"/>
    <w:rsid w:val="00530641"/>
    <w:rsid w:val="005309F3"/>
    <w:rsid w:val="00531703"/>
    <w:rsid w:val="00531A85"/>
    <w:rsid w:val="00532753"/>
    <w:rsid w:val="00533BAC"/>
    <w:rsid w:val="00534070"/>
    <w:rsid w:val="00535E31"/>
    <w:rsid w:val="00537A61"/>
    <w:rsid w:val="00537CB8"/>
    <w:rsid w:val="00537DC6"/>
    <w:rsid w:val="00537FCF"/>
    <w:rsid w:val="00540D51"/>
    <w:rsid w:val="00540DA8"/>
    <w:rsid w:val="00541071"/>
    <w:rsid w:val="0054178A"/>
    <w:rsid w:val="00541D46"/>
    <w:rsid w:val="005423DF"/>
    <w:rsid w:val="00543FF0"/>
    <w:rsid w:val="00544252"/>
    <w:rsid w:val="005448A3"/>
    <w:rsid w:val="005456B6"/>
    <w:rsid w:val="00545C81"/>
    <w:rsid w:val="00545F80"/>
    <w:rsid w:val="0054654C"/>
    <w:rsid w:val="00547ED5"/>
    <w:rsid w:val="00550022"/>
    <w:rsid w:val="00550B27"/>
    <w:rsid w:val="00551F68"/>
    <w:rsid w:val="00552507"/>
    <w:rsid w:val="005529B7"/>
    <w:rsid w:val="0055456F"/>
    <w:rsid w:val="0055660C"/>
    <w:rsid w:val="00556FF6"/>
    <w:rsid w:val="005605FC"/>
    <w:rsid w:val="00560924"/>
    <w:rsid w:val="0056136E"/>
    <w:rsid w:val="00562315"/>
    <w:rsid w:val="00563B19"/>
    <w:rsid w:val="00563C60"/>
    <w:rsid w:val="00563E00"/>
    <w:rsid w:val="005649AD"/>
    <w:rsid w:val="00564E05"/>
    <w:rsid w:val="005659C2"/>
    <w:rsid w:val="00566091"/>
    <w:rsid w:val="005671ED"/>
    <w:rsid w:val="00567C4B"/>
    <w:rsid w:val="00567DDC"/>
    <w:rsid w:val="00570F3F"/>
    <w:rsid w:val="00571683"/>
    <w:rsid w:val="0057198F"/>
    <w:rsid w:val="0057214F"/>
    <w:rsid w:val="00572605"/>
    <w:rsid w:val="005731B5"/>
    <w:rsid w:val="00573ED1"/>
    <w:rsid w:val="00574DAA"/>
    <w:rsid w:val="00576514"/>
    <w:rsid w:val="00576728"/>
    <w:rsid w:val="00577DB2"/>
    <w:rsid w:val="005801BF"/>
    <w:rsid w:val="00581C97"/>
    <w:rsid w:val="00583E72"/>
    <w:rsid w:val="00586C02"/>
    <w:rsid w:val="005902BD"/>
    <w:rsid w:val="00590A19"/>
    <w:rsid w:val="00590CF6"/>
    <w:rsid w:val="005919C6"/>
    <w:rsid w:val="00591D3D"/>
    <w:rsid w:val="0059220F"/>
    <w:rsid w:val="00592570"/>
    <w:rsid w:val="00593641"/>
    <w:rsid w:val="005945E0"/>
    <w:rsid w:val="005947C5"/>
    <w:rsid w:val="00595161"/>
    <w:rsid w:val="00595D44"/>
    <w:rsid w:val="00597B3F"/>
    <w:rsid w:val="00597B63"/>
    <w:rsid w:val="00597E6D"/>
    <w:rsid w:val="005A1A7F"/>
    <w:rsid w:val="005A1FC3"/>
    <w:rsid w:val="005A2910"/>
    <w:rsid w:val="005A3F26"/>
    <w:rsid w:val="005A4705"/>
    <w:rsid w:val="005A4B54"/>
    <w:rsid w:val="005A539A"/>
    <w:rsid w:val="005A581A"/>
    <w:rsid w:val="005A6076"/>
    <w:rsid w:val="005A7EEF"/>
    <w:rsid w:val="005B02FA"/>
    <w:rsid w:val="005B0CE8"/>
    <w:rsid w:val="005B0CFF"/>
    <w:rsid w:val="005B1ABC"/>
    <w:rsid w:val="005B1C33"/>
    <w:rsid w:val="005B339D"/>
    <w:rsid w:val="005B3B62"/>
    <w:rsid w:val="005B416C"/>
    <w:rsid w:val="005B450A"/>
    <w:rsid w:val="005B5074"/>
    <w:rsid w:val="005B54AF"/>
    <w:rsid w:val="005B5B25"/>
    <w:rsid w:val="005B77C1"/>
    <w:rsid w:val="005C024D"/>
    <w:rsid w:val="005C09AF"/>
    <w:rsid w:val="005C0B13"/>
    <w:rsid w:val="005C11F0"/>
    <w:rsid w:val="005C1AAA"/>
    <w:rsid w:val="005C3D35"/>
    <w:rsid w:val="005C44BD"/>
    <w:rsid w:val="005C44EC"/>
    <w:rsid w:val="005C5851"/>
    <w:rsid w:val="005C5F69"/>
    <w:rsid w:val="005C7656"/>
    <w:rsid w:val="005C7EE3"/>
    <w:rsid w:val="005D0FF1"/>
    <w:rsid w:val="005D1652"/>
    <w:rsid w:val="005D255B"/>
    <w:rsid w:val="005D3D11"/>
    <w:rsid w:val="005D41D7"/>
    <w:rsid w:val="005D4CA8"/>
    <w:rsid w:val="005D6227"/>
    <w:rsid w:val="005D72B3"/>
    <w:rsid w:val="005E016A"/>
    <w:rsid w:val="005E0F0A"/>
    <w:rsid w:val="005E13C6"/>
    <w:rsid w:val="005E1849"/>
    <w:rsid w:val="005E2E44"/>
    <w:rsid w:val="005E3039"/>
    <w:rsid w:val="005E3FA3"/>
    <w:rsid w:val="005E40A5"/>
    <w:rsid w:val="005E6450"/>
    <w:rsid w:val="005E6CF9"/>
    <w:rsid w:val="005E73E8"/>
    <w:rsid w:val="005E7810"/>
    <w:rsid w:val="005E7A71"/>
    <w:rsid w:val="005F200A"/>
    <w:rsid w:val="005F33B9"/>
    <w:rsid w:val="005F4099"/>
    <w:rsid w:val="005F40B0"/>
    <w:rsid w:val="005F44A7"/>
    <w:rsid w:val="005F563F"/>
    <w:rsid w:val="005F61D7"/>
    <w:rsid w:val="00600575"/>
    <w:rsid w:val="00600AF5"/>
    <w:rsid w:val="00600E6C"/>
    <w:rsid w:val="006024C6"/>
    <w:rsid w:val="0060285A"/>
    <w:rsid w:val="006031E8"/>
    <w:rsid w:val="006041B3"/>
    <w:rsid w:val="006042DA"/>
    <w:rsid w:val="00604B91"/>
    <w:rsid w:val="00604FA6"/>
    <w:rsid w:val="00606771"/>
    <w:rsid w:val="00606978"/>
    <w:rsid w:val="00606E5E"/>
    <w:rsid w:val="00606FBA"/>
    <w:rsid w:val="00607161"/>
    <w:rsid w:val="00607852"/>
    <w:rsid w:val="0060799D"/>
    <w:rsid w:val="0061123B"/>
    <w:rsid w:val="006113F0"/>
    <w:rsid w:val="00612B8A"/>
    <w:rsid w:val="00613EAA"/>
    <w:rsid w:val="00614386"/>
    <w:rsid w:val="00614B5C"/>
    <w:rsid w:val="00615FBA"/>
    <w:rsid w:val="00617201"/>
    <w:rsid w:val="00620704"/>
    <w:rsid w:val="00620CDD"/>
    <w:rsid w:val="00622D5D"/>
    <w:rsid w:val="00623C93"/>
    <w:rsid w:val="0062451C"/>
    <w:rsid w:val="006251AC"/>
    <w:rsid w:val="00625676"/>
    <w:rsid w:val="00626D1B"/>
    <w:rsid w:val="00630D84"/>
    <w:rsid w:val="00631690"/>
    <w:rsid w:val="006317B3"/>
    <w:rsid w:val="00631F4E"/>
    <w:rsid w:val="00632404"/>
    <w:rsid w:val="006337E9"/>
    <w:rsid w:val="00634B1D"/>
    <w:rsid w:val="00635B9C"/>
    <w:rsid w:val="006369E9"/>
    <w:rsid w:val="00636E6C"/>
    <w:rsid w:val="00637254"/>
    <w:rsid w:val="00637443"/>
    <w:rsid w:val="00637855"/>
    <w:rsid w:val="00640182"/>
    <w:rsid w:val="0064022F"/>
    <w:rsid w:val="0064049B"/>
    <w:rsid w:val="00640648"/>
    <w:rsid w:val="006408EB"/>
    <w:rsid w:val="00641BC3"/>
    <w:rsid w:val="006436D3"/>
    <w:rsid w:val="0064423B"/>
    <w:rsid w:val="00644C50"/>
    <w:rsid w:val="00644CF4"/>
    <w:rsid w:val="006456F4"/>
    <w:rsid w:val="00646370"/>
    <w:rsid w:val="0064651D"/>
    <w:rsid w:val="006475A7"/>
    <w:rsid w:val="00647C1E"/>
    <w:rsid w:val="00650167"/>
    <w:rsid w:val="00650464"/>
    <w:rsid w:val="00650BF7"/>
    <w:rsid w:val="00652938"/>
    <w:rsid w:val="00652967"/>
    <w:rsid w:val="0065372C"/>
    <w:rsid w:val="00653D57"/>
    <w:rsid w:val="0065463D"/>
    <w:rsid w:val="00654B30"/>
    <w:rsid w:val="00654D0C"/>
    <w:rsid w:val="00655B75"/>
    <w:rsid w:val="006563DB"/>
    <w:rsid w:val="0065697D"/>
    <w:rsid w:val="00660CC4"/>
    <w:rsid w:val="00661E5A"/>
    <w:rsid w:val="0066296C"/>
    <w:rsid w:val="0066299B"/>
    <w:rsid w:val="00663416"/>
    <w:rsid w:val="00663ADD"/>
    <w:rsid w:val="006653A8"/>
    <w:rsid w:val="00665481"/>
    <w:rsid w:val="00665D1B"/>
    <w:rsid w:val="006669E4"/>
    <w:rsid w:val="00667090"/>
    <w:rsid w:val="00667E54"/>
    <w:rsid w:val="00670734"/>
    <w:rsid w:val="006711AC"/>
    <w:rsid w:val="00671D14"/>
    <w:rsid w:val="00675BF3"/>
    <w:rsid w:val="006768A1"/>
    <w:rsid w:val="00676906"/>
    <w:rsid w:val="00676D1F"/>
    <w:rsid w:val="0067739B"/>
    <w:rsid w:val="006809B0"/>
    <w:rsid w:val="006814B9"/>
    <w:rsid w:val="006817F7"/>
    <w:rsid w:val="00681E7F"/>
    <w:rsid w:val="0068239B"/>
    <w:rsid w:val="00682A01"/>
    <w:rsid w:val="00682F30"/>
    <w:rsid w:val="00683238"/>
    <w:rsid w:val="00683526"/>
    <w:rsid w:val="006837FE"/>
    <w:rsid w:val="00684E9C"/>
    <w:rsid w:val="006853DB"/>
    <w:rsid w:val="00685847"/>
    <w:rsid w:val="00685C6B"/>
    <w:rsid w:val="00687033"/>
    <w:rsid w:val="00687311"/>
    <w:rsid w:val="00691A3B"/>
    <w:rsid w:val="00691D85"/>
    <w:rsid w:val="00691E58"/>
    <w:rsid w:val="006920EF"/>
    <w:rsid w:val="00693CD8"/>
    <w:rsid w:val="006945CF"/>
    <w:rsid w:val="00695421"/>
    <w:rsid w:val="00695E71"/>
    <w:rsid w:val="00696126"/>
    <w:rsid w:val="006971B9"/>
    <w:rsid w:val="00697EFB"/>
    <w:rsid w:val="006A008C"/>
    <w:rsid w:val="006A0C00"/>
    <w:rsid w:val="006A1010"/>
    <w:rsid w:val="006A1B92"/>
    <w:rsid w:val="006A1E26"/>
    <w:rsid w:val="006A221C"/>
    <w:rsid w:val="006A3714"/>
    <w:rsid w:val="006A3A01"/>
    <w:rsid w:val="006A4611"/>
    <w:rsid w:val="006A4958"/>
    <w:rsid w:val="006A560C"/>
    <w:rsid w:val="006A67E3"/>
    <w:rsid w:val="006A7919"/>
    <w:rsid w:val="006A7C9E"/>
    <w:rsid w:val="006B03E5"/>
    <w:rsid w:val="006B19FF"/>
    <w:rsid w:val="006B1E27"/>
    <w:rsid w:val="006B241C"/>
    <w:rsid w:val="006B2FA8"/>
    <w:rsid w:val="006B34D1"/>
    <w:rsid w:val="006B5017"/>
    <w:rsid w:val="006B5391"/>
    <w:rsid w:val="006B5510"/>
    <w:rsid w:val="006B575A"/>
    <w:rsid w:val="006B5949"/>
    <w:rsid w:val="006B765B"/>
    <w:rsid w:val="006B7909"/>
    <w:rsid w:val="006C285C"/>
    <w:rsid w:val="006C2B1B"/>
    <w:rsid w:val="006C3579"/>
    <w:rsid w:val="006C3BCE"/>
    <w:rsid w:val="006C4E7A"/>
    <w:rsid w:val="006C59D2"/>
    <w:rsid w:val="006C697F"/>
    <w:rsid w:val="006C6CC6"/>
    <w:rsid w:val="006C76AD"/>
    <w:rsid w:val="006D17F2"/>
    <w:rsid w:val="006D2383"/>
    <w:rsid w:val="006D3BB5"/>
    <w:rsid w:val="006D44D9"/>
    <w:rsid w:val="006D4C89"/>
    <w:rsid w:val="006D5AE3"/>
    <w:rsid w:val="006D5BB8"/>
    <w:rsid w:val="006D5D38"/>
    <w:rsid w:val="006D6541"/>
    <w:rsid w:val="006D6A64"/>
    <w:rsid w:val="006D7A9B"/>
    <w:rsid w:val="006E08F5"/>
    <w:rsid w:val="006E0D46"/>
    <w:rsid w:val="006E1AB9"/>
    <w:rsid w:val="006E1BF5"/>
    <w:rsid w:val="006E33A3"/>
    <w:rsid w:val="006E49D0"/>
    <w:rsid w:val="006E4F56"/>
    <w:rsid w:val="006E4FC2"/>
    <w:rsid w:val="006E543A"/>
    <w:rsid w:val="006E6144"/>
    <w:rsid w:val="006E6615"/>
    <w:rsid w:val="006E7272"/>
    <w:rsid w:val="006E7AAD"/>
    <w:rsid w:val="006F0229"/>
    <w:rsid w:val="006F023D"/>
    <w:rsid w:val="006F0760"/>
    <w:rsid w:val="006F2563"/>
    <w:rsid w:val="006F25B6"/>
    <w:rsid w:val="006F2ECC"/>
    <w:rsid w:val="006F3ED1"/>
    <w:rsid w:val="006F43BB"/>
    <w:rsid w:val="006F4ABA"/>
    <w:rsid w:val="006F4D19"/>
    <w:rsid w:val="006F513A"/>
    <w:rsid w:val="006F59F4"/>
    <w:rsid w:val="006F66C9"/>
    <w:rsid w:val="006F7C0C"/>
    <w:rsid w:val="007007DC"/>
    <w:rsid w:val="00702686"/>
    <w:rsid w:val="00702BB0"/>
    <w:rsid w:val="0070339D"/>
    <w:rsid w:val="0070463B"/>
    <w:rsid w:val="00707316"/>
    <w:rsid w:val="0070775A"/>
    <w:rsid w:val="00707EBA"/>
    <w:rsid w:val="00707F18"/>
    <w:rsid w:val="0071052E"/>
    <w:rsid w:val="00710B7B"/>
    <w:rsid w:val="00710F8B"/>
    <w:rsid w:val="007112E8"/>
    <w:rsid w:val="00712485"/>
    <w:rsid w:val="00713362"/>
    <w:rsid w:val="00713877"/>
    <w:rsid w:val="00714672"/>
    <w:rsid w:val="007154FF"/>
    <w:rsid w:val="00715CF8"/>
    <w:rsid w:val="00716D0F"/>
    <w:rsid w:val="00721258"/>
    <w:rsid w:val="0072196B"/>
    <w:rsid w:val="00721D84"/>
    <w:rsid w:val="00722970"/>
    <w:rsid w:val="00723F4D"/>
    <w:rsid w:val="007254E2"/>
    <w:rsid w:val="007257F0"/>
    <w:rsid w:val="00726E68"/>
    <w:rsid w:val="007302DF"/>
    <w:rsid w:val="00730354"/>
    <w:rsid w:val="00731B63"/>
    <w:rsid w:val="00731C29"/>
    <w:rsid w:val="00732351"/>
    <w:rsid w:val="0073242A"/>
    <w:rsid w:val="00732F6D"/>
    <w:rsid w:val="00733515"/>
    <w:rsid w:val="007363F0"/>
    <w:rsid w:val="0073707A"/>
    <w:rsid w:val="00737727"/>
    <w:rsid w:val="00737E01"/>
    <w:rsid w:val="00737E4A"/>
    <w:rsid w:val="00740003"/>
    <w:rsid w:val="0074061F"/>
    <w:rsid w:val="007411E0"/>
    <w:rsid w:val="00741959"/>
    <w:rsid w:val="00741FF8"/>
    <w:rsid w:val="00742955"/>
    <w:rsid w:val="00742E0F"/>
    <w:rsid w:val="007434CF"/>
    <w:rsid w:val="007460B8"/>
    <w:rsid w:val="00746179"/>
    <w:rsid w:val="00746A64"/>
    <w:rsid w:val="00750E3E"/>
    <w:rsid w:val="00752ACF"/>
    <w:rsid w:val="00752C8C"/>
    <w:rsid w:val="0075319B"/>
    <w:rsid w:val="00753E62"/>
    <w:rsid w:val="00756F94"/>
    <w:rsid w:val="00757540"/>
    <w:rsid w:val="00765B88"/>
    <w:rsid w:val="00765E1D"/>
    <w:rsid w:val="00765FD4"/>
    <w:rsid w:val="00767BE0"/>
    <w:rsid w:val="00767D21"/>
    <w:rsid w:val="007700F8"/>
    <w:rsid w:val="007704FA"/>
    <w:rsid w:val="00771D8D"/>
    <w:rsid w:val="007733D5"/>
    <w:rsid w:val="007741B5"/>
    <w:rsid w:val="00774775"/>
    <w:rsid w:val="0077612D"/>
    <w:rsid w:val="00777587"/>
    <w:rsid w:val="00780615"/>
    <w:rsid w:val="007809AE"/>
    <w:rsid w:val="00782D72"/>
    <w:rsid w:val="00783485"/>
    <w:rsid w:val="007838C4"/>
    <w:rsid w:val="0078425F"/>
    <w:rsid w:val="00785E90"/>
    <w:rsid w:val="00786589"/>
    <w:rsid w:val="00787592"/>
    <w:rsid w:val="00787C57"/>
    <w:rsid w:val="00787D3B"/>
    <w:rsid w:val="00790693"/>
    <w:rsid w:val="0079096B"/>
    <w:rsid w:val="00790B90"/>
    <w:rsid w:val="007917E4"/>
    <w:rsid w:val="007928A6"/>
    <w:rsid w:val="00792B45"/>
    <w:rsid w:val="00796741"/>
    <w:rsid w:val="00796D9D"/>
    <w:rsid w:val="007A38C7"/>
    <w:rsid w:val="007A42AC"/>
    <w:rsid w:val="007A4B2B"/>
    <w:rsid w:val="007A4B61"/>
    <w:rsid w:val="007A525F"/>
    <w:rsid w:val="007A5722"/>
    <w:rsid w:val="007A5C39"/>
    <w:rsid w:val="007A6A6A"/>
    <w:rsid w:val="007A7AD6"/>
    <w:rsid w:val="007B062E"/>
    <w:rsid w:val="007B0B45"/>
    <w:rsid w:val="007B1C64"/>
    <w:rsid w:val="007B1E7A"/>
    <w:rsid w:val="007B3307"/>
    <w:rsid w:val="007B3815"/>
    <w:rsid w:val="007B3DB0"/>
    <w:rsid w:val="007B477A"/>
    <w:rsid w:val="007B4B12"/>
    <w:rsid w:val="007B688C"/>
    <w:rsid w:val="007C10F8"/>
    <w:rsid w:val="007C13D6"/>
    <w:rsid w:val="007C1640"/>
    <w:rsid w:val="007C3F1E"/>
    <w:rsid w:val="007C52E4"/>
    <w:rsid w:val="007C58FB"/>
    <w:rsid w:val="007C739D"/>
    <w:rsid w:val="007C7969"/>
    <w:rsid w:val="007C7A33"/>
    <w:rsid w:val="007D0F50"/>
    <w:rsid w:val="007D0FAC"/>
    <w:rsid w:val="007D2364"/>
    <w:rsid w:val="007D2AB1"/>
    <w:rsid w:val="007D3CE4"/>
    <w:rsid w:val="007D4684"/>
    <w:rsid w:val="007D4865"/>
    <w:rsid w:val="007D49C0"/>
    <w:rsid w:val="007D4D61"/>
    <w:rsid w:val="007D6334"/>
    <w:rsid w:val="007E0AE0"/>
    <w:rsid w:val="007E11DB"/>
    <w:rsid w:val="007E13ED"/>
    <w:rsid w:val="007E1613"/>
    <w:rsid w:val="007E1872"/>
    <w:rsid w:val="007E23D8"/>
    <w:rsid w:val="007E2DFB"/>
    <w:rsid w:val="007E35AB"/>
    <w:rsid w:val="007E3DFD"/>
    <w:rsid w:val="007E423A"/>
    <w:rsid w:val="007E496E"/>
    <w:rsid w:val="007E5776"/>
    <w:rsid w:val="007E641A"/>
    <w:rsid w:val="007E68CD"/>
    <w:rsid w:val="007E7493"/>
    <w:rsid w:val="007E77B7"/>
    <w:rsid w:val="007E7B38"/>
    <w:rsid w:val="007F0C67"/>
    <w:rsid w:val="007F0F6F"/>
    <w:rsid w:val="007F11DA"/>
    <w:rsid w:val="007F2763"/>
    <w:rsid w:val="007F2B9B"/>
    <w:rsid w:val="007F31CA"/>
    <w:rsid w:val="007F400D"/>
    <w:rsid w:val="007F413E"/>
    <w:rsid w:val="007F4AB9"/>
    <w:rsid w:val="007F56A5"/>
    <w:rsid w:val="007F5AC1"/>
    <w:rsid w:val="007F6244"/>
    <w:rsid w:val="007F677F"/>
    <w:rsid w:val="007F7196"/>
    <w:rsid w:val="007F7734"/>
    <w:rsid w:val="007F78D6"/>
    <w:rsid w:val="007F7AC4"/>
    <w:rsid w:val="00803827"/>
    <w:rsid w:val="008038CA"/>
    <w:rsid w:val="0080443D"/>
    <w:rsid w:val="00804623"/>
    <w:rsid w:val="008060FD"/>
    <w:rsid w:val="0080621A"/>
    <w:rsid w:val="00806DB1"/>
    <w:rsid w:val="00807485"/>
    <w:rsid w:val="00810F68"/>
    <w:rsid w:val="008119DE"/>
    <w:rsid w:val="00811A97"/>
    <w:rsid w:val="00811CC5"/>
    <w:rsid w:val="008128E1"/>
    <w:rsid w:val="0081347E"/>
    <w:rsid w:val="00813D91"/>
    <w:rsid w:val="00813F54"/>
    <w:rsid w:val="00814B58"/>
    <w:rsid w:val="00814D8C"/>
    <w:rsid w:val="00814DE1"/>
    <w:rsid w:val="0081613C"/>
    <w:rsid w:val="008163A5"/>
    <w:rsid w:val="00816959"/>
    <w:rsid w:val="00816C57"/>
    <w:rsid w:val="00817829"/>
    <w:rsid w:val="0082063A"/>
    <w:rsid w:val="0082191B"/>
    <w:rsid w:val="00821E5A"/>
    <w:rsid w:val="00822142"/>
    <w:rsid w:val="00824931"/>
    <w:rsid w:val="008253C1"/>
    <w:rsid w:val="00830980"/>
    <w:rsid w:val="00830E6D"/>
    <w:rsid w:val="00831D0B"/>
    <w:rsid w:val="00833A6F"/>
    <w:rsid w:val="00834879"/>
    <w:rsid w:val="00834990"/>
    <w:rsid w:val="0083518A"/>
    <w:rsid w:val="0083560C"/>
    <w:rsid w:val="00835710"/>
    <w:rsid w:val="008361F0"/>
    <w:rsid w:val="00837057"/>
    <w:rsid w:val="00840666"/>
    <w:rsid w:val="00840EC0"/>
    <w:rsid w:val="00843AA4"/>
    <w:rsid w:val="008446F1"/>
    <w:rsid w:val="00845BBC"/>
    <w:rsid w:val="00846125"/>
    <w:rsid w:val="00846717"/>
    <w:rsid w:val="00846A3D"/>
    <w:rsid w:val="0084758C"/>
    <w:rsid w:val="008476C9"/>
    <w:rsid w:val="00847D27"/>
    <w:rsid w:val="00851283"/>
    <w:rsid w:val="008526BD"/>
    <w:rsid w:val="00852FDE"/>
    <w:rsid w:val="0085377B"/>
    <w:rsid w:val="0085494B"/>
    <w:rsid w:val="00855826"/>
    <w:rsid w:val="008564BB"/>
    <w:rsid w:val="0085686D"/>
    <w:rsid w:val="008570A9"/>
    <w:rsid w:val="0085719E"/>
    <w:rsid w:val="00860541"/>
    <w:rsid w:val="00861FFD"/>
    <w:rsid w:val="00862E92"/>
    <w:rsid w:val="00863140"/>
    <w:rsid w:val="0086325E"/>
    <w:rsid w:val="0086442E"/>
    <w:rsid w:val="00865090"/>
    <w:rsid w:val="008654C9"/>
    <w:rsid w:val="0086626B"/>
    <w:rsid w:val="008675E5"/>
    <w:rsid w:val="00867877"/>
    <w:rsid w:val="0087012F"/>
    <w:rsid w:val="00870692"/>
    <w:rsid w:val="00871A55"/>
    <w:rsid w:val="00871F30"/>
    <w:rsid w:val="00871F58"/>
    <w:rsid w:val="0087235B"/>
    <w:rsid w:val="0087242A"/>
    <w:rsid w:val="00872D32"/>
    <w:rsid w:val="00872D5F"/>
    <w:rsid w:val="00872FB4"/>
    <w:rsid w:val="008736CF"/>
    <w:rsid w:val="008738C7"/>
    <w:rsid w:val="00873933"/>
    <w:rsid w:val="00875963"/>
    <w:rsid w:val="00875BDF"/>
    <w:rsid w:val="00876A35"/>
    <w:rsid w:val="0087716E"/>
    <w:rsid w:val="0088072E"/>
    <w:rsid w:val="0088383A"/>
    <w:rsid w:val="00884EFF"/>
    <w:rsid w:val="0088567D"/>
    <w:rsid w:val="0088683B"/>
    <w:rsid w:val="00887399"/>
    <w:rsid w:val="0088799F"/>
    <w:rsid w:val="00887C38"/>
    <w:rsid w:val="00890D94"/>
    <w:rsid w:val="0089125D"/>
    <w:rsid w:val="00891299"/>
    <w:rsid w:val="00891EE8"/>
    <w:rsid w:val="00891F00"/>
    <w:rsid w:val="0089359B"/>
    <w:rsid w:val="00893764"/>
    <w:rsid w:val="00893E5B"/>
    <w:rsid w:val="00893FB4"/>
    <w:rsid w:val="00894196"/>
    <w:rsid w:val="00894D65"/>
    <w:rsid w:val="0089500A"/>
    <w:rsid w:val="00896E2D"/>
    <w:rsid w:val="00897930"/>
    <w:rsid w:val="00897ABD"/>
    <w:rsid w:val="00897CBB"/>
    <w:rsid w:val="008A0A65"/>
    <w:rsid w:val="008A1314"/>
    <w:rsid w:val="008A183B"/>
    <w:rsid w:val="008A1EE5"/>
    <w:rsid w:val="008A2EE8"/>
    <w:rsid w:val="008A2F63"/>
    <w:rsid w:val="008A4560"/>
    <w:rsid w:val="008A4730"/>
    <w:rsid w:val="008A4CDF"/>
    <w:rsid w:val="008B05C3"/>
    <w:rsid w:val="008B19C8"/>
    <w:rsid w:val="008B2102"/>
    <w:rsid w:val="008B27E4"/>
    <w:rsid w:val="008B2FD1"/>
    <w:rsid w:val="008B3C4A"/>
    <w:rsid w:val="008B3E75"/>
    <w:rsid w:val="008B539D"/>
    <w:rsid w:val="008B69F8"/>
    <w:rsid w:val="008B731E"/>
    <w:rsid w:val="008B732F"/>
    <w:rsid w:val="008B7444"/>
    <w:rsid w:val="008C0752"/>
    <w:rsid w:val="008C1063"/>
    <w:rsid w:val="008C1816"/>
    <w:rsid w:val="008C248E"/>
    <w:rsid w:val="008C2632"/>
    <w:rsid w:val="008C2784"/>
    <w:rsid w:val="008C28AE"/>
    <w:rsid w:val="008C3BED"/>
    <w:rsid w:val="008C3FC5"/>
    <w:rsid w:val="008C6799"/>
    <w:rsid w:val="008C79BE"/>
    <w:rsid w:val="008C79E8"/>
    <w:rsid w:val="008C7BE6"/>
    <w:rsid w:val="008C7C00"/>
    <w:rsid w:val="008C7EDB"/>
    <w:rsid w:val="008D03DE"/>
    <w:rsid w:val="008D09D2"/>
    <w:rsid w:val="008D1E28"/>
    <w:rsid w:val="008D23AE"/>
    <w:rsid w:val="008D2431"/>
    <w:rsid w:val="008D26CC"/>
    <w:rsid w:val="008D295E"/>
    <w:rsid w:val="008D34D7"/>
    <w:rsid w:val="008D3E7E"/>
    <w:rsid w:val="008D5595"/>
    <w:rsid w:val="008D5898"/>
    <w:rsid w:val="008D614F"/>
    <w:rsid w:val="008D6B49"/>
    <w:rsid w:val="008D7C11"/>
    <w:rsid w:val="008E0A1B"/>
    <w:rsid w:val="008E186E"/>
    <w:rsid w:val="008E1AC0"/>
    <w:rsid w:val="008E2AF5"/>
    <w:rsid w:val="008E2B5B"/>
    <w:rsid w:val="008E352C"/>
    <w:rsid w:val="008E3A15"/>
    <w:rsid w:val="008E3BFE"/>
    <w:rsid w:val="008E496F"/>
    <w:rsid w:val="008E56FC"/>
    <w:rsid w:val="008E649B"/>
    <w:rsid w:val="008E6E67"/>
    <w:rsid w:val="008E7695"/>
    <w:rsid w:val="008F0E96"/>
    <w:rsid w:val="008F0E9C"/>
    <w:rsid w:val="008F2722"/>
    <w:rsid w:val="008F34FD"/>
    <w:rsid w:val="008F39C4"/>
    <w:rsid w:val="008F51ED"/>
    <w:rsid w:val="008F73D5"/>
    <w:rsid w:val="008F7455"/>
    <w:rsid w:val="008F79A9"/>
    <w:rsid w:val="00901BCB"/>
    <w:rsid w:val="009033D4"/>
    <w:rsid w:val="00903D74"/>
    <w:rsid w:val="00904816"/>
    <w:rsid w:val="00910081"/>
    <w:rsid w:val="00911CE2"/>
    <w:rsid w:val="009121E6"/>
    <w:rsid w:val="00912BA7"/>
    <w:rsid w:val="00912CE8"/>
    <w:rsid w:val="00913242"/>
    <w:rsid w:val="00913BFF"/>
    <w:rsid w:val="009151F6"/>
    <w:rsid w:val="0092099B"/>
    <w:rsid w:val="00920A13"/>
    <w:rsid w:val="00921703"/>
    <w:rsid w:val="0092195C"/>
    <w:rsid w:val="00922047"/>
    <w:rsid w:val="009237A0"/>
    <w:rsid w:val="00925312"/>
    <w:rsid w:val="00926198"/>
    <w:rsid w:val="00926B87"/>
    <w:rsid w:val="009276C5"/>
    <w:rsid w:val="00927965"/>
    <w:rsid w:val="009308CA"/>
    <w:rsid w:val="00932976"/>
    <w:rsid w:val="00932E0B"/>
    <w:rsid w:val="009340C9"/>
    <w:rsid w:val="00934454"/>
    <w:rsid w:val="00934CA9"/>
    <w:rsid w:val="0093540A"/>
    <w:rsid w:val="00936A29"/>
    <w:rsid w:val="00937CEE"/>
    <w:rsid w:val="00940746"/>
    <w:rsid w:val="00941546"/>
    <w:rsid w:val="009419FB"/>
    <w:rsid w:val="00942861"/>
    <w:rsid w:val="00942886"/>
    <w:rsid w:val="009434E9"/>
    <w:rsid w:val="00943694"/>
    <w:rsid w:val="00944C23"/>
    <w:rsid w:val="00946F63"/>
    <w:rsid w:val="009515D2"/>
    <w:rsid w:val="00951AFD"/>
    <w:rsid w:val="00952048"/>
    <w:rsid w:val="009536D9"/>
    <w:rsid w:val="00954C8B"/>
    <w:rsid w:val="00956762"/>
    <w:rsid w:val="00957522"/>
    <w:rsid w:val="00957A76"/>
    <w:rsid w:val="00962554"/>
    <w:rsid w:val="00962807"/>
    <w:rsid w:val="00964521"/>
    <w:rsid w:val="0096557E"/>
    <w:rsid w:val="009657C6"/>
    <w:rsid w:val="0096610B"/>
    <w:rsid w:val="0096672A"/>
    <w:rsid w:val="00966F7E"/>
    <w:rsid w:val="00967237"/>
    <w:rsid w:val="00970B0F"/>
    <w:rsid w:val="009717D4"/>
    <w:rsid w:val="00972788"/>
    <w:rsid w:val="00973039"/>
    <w:rsid w:val="00973D55"/>
    <w:rsid w:val="00973E30"/>
    <w:rsid w:val="00976CA9"/>
    <w:rsid w:val="009816F9"/>
    <w:rsid w:val="00981C1D"/>
    <w:rsid w:val="00981F08"/>
    <w:rsid w:val="00983D62"/>
    <w:rsid w:val="00984869"/>
    <w:rsid w:val="00984AAC"/>
    <w:rsid w:val="00984DF7"/>
    <w:rsid w:val="00984E9F"/>
    <w:rsid w:val="00984FC5"/>
    <w:rsid w:val="009853FD"/>
    <w:rsid w:val="00985BA3"/>
    <w:rsid w:val="00987A34"/>
    <w:rsid w:val="00987EC2"/>
    <w:rsid w:val="00993828"/>
    <w:rsid w:val="0099414F"/>
    <w:rsid w:val="009944FC"/>
    <w:rsid w:val="00994937"/>
    <w:rsid w:val="009957D7"/>
    <w:rsid w:val="00995A5A"/>
    <w:rsid w:val="009A06C8"/>
    <w:rsid w:val="009A0D9D"/>
    <w:rsid w:val="009A15EA"/>
    <w:rsid w:val="009A1AF5"/>
    <w:rsid w:val="009A20A0"/>
    <w:rsid w:val="009A27CD"/>
    <w:rsid w:val="009A3253"/>
    <w:rsid w:val="009A3851"/>
    <w:rsid w:val="009A38DA"/>
    <w:rsid w:val="009A3DBF"/>
    <w:rsid w:val="009A6AA0"/>
    <w:rsid w:val="009A70F4"/>
    <w:rsid w:val="009A79A4"/>
    <w:rsid w:val="009A7CD2"/>
    <w:rsid w:val="009B0F9D"/>
    <w:rsid w:val="009B174A"/>
    <w:rsid w:val="009B23B1"/>
    <w:rsid w:val="009B2FF6"/>
    <w:rsid w:val="009B513C"/>
    <w:rsid w:val="009B572D"/>
    <w:rsid w:val="009B5ECC"/>
    <w:rsid w:val="009B60B2"/>
    <w:rsid w:val="009B73BD"/>
    <w:rsid w:val="009C056E"/>
    <w:rsid w:val="009C0651"/>
    <w:rsid w:val="009C06EB"/>
    <w:rsid w:val="009C0785"/>
    <w:rsid w:val="009C109D"/>
    <w:rsid w:val="009C25E4"/>
    <w:rsid w:val="009C352B"/>
    <w:rsid w:val="009C5FB0"/>
    <w:rsid w:val="009C6E94"/>
    <w:rsid w:val="009C734F"/>
    <w:rsid w:val="009C75D7"/>
    <w:rsid w:val="009C7F3F"/>
    <w:rsid w:val="009D0976"/>
    <w:rsid w:val="009D2917"/>
    <w:rsid w:val="009D2BEF"/>
    <w:rsid w:val="009D304D"/>
    <w:rsid w:val="009D36FB"/>
    <w:rsid w:val="009D3FA1"/>
    <w:rsid w:val="009D4932"/>
    <w:rsid w:val="009D570D"/>
    <w:rsid w:val="009D668E"/>
    <w:rsid w:val="009D694A"/>
    <w:rsid w:val="009D779C"/>
    <w:rsid w:val="009D7A12"/>
    <w:rsid w:val="009E0374"/>
    <w:rsid w:val="009E07AF"/>
    <w:rsid w:val="009E0A41"/>
    <w:rsid w:val="009E0FA4"/>
    <w:rsid w:val="009E1583"/>
    <w:rsid w:val="009E359A"/>
    <w:rsid w:val="009E3651"/>
    <w:rsid w:val="009E3A37"/>
    <w:rsid w:val="009E3BBD"/>
    <w:rsid w:val="009E3E87"/>
    <w:rsid w:val="009E634B"/>
    <w:rsid w:val="009E7126"/>
    <w:rsid w:val="009E7159"/>
    <w:rsid w:val="009E7474"/>
    <w:rsid w:val="009F069B"/>
    <w:rsid w:val="009F0811"/>
    <w:rsid w:val="009F0E20"/>
    <w:rsid w:val="009F1DAB"/>
    <w:rsid w:val="009F1F83"/>
    <w:rsid w:val="009F2148"/>
    <w:rsid w:val="009F29CB"/>
    <w:rsid w:val="009F2A38"/>
    <w:rsid w:val="009F2CC1"/>
    <w:rsid w:val="009F2DEC"/>
    <w:rsid w:val="009F3332"/>
    <w:rsid w:val="009F369E"/>
    <w:rsid w:val="009F3A0C"/>
    <w:rsid w:val="009F5562"/>
    <w:rsid w:val="009F6181"/>
    <w:rsid w:val="009F7B2A"/>
    <w:rsid w:val="009F7D78"/>
    <w:rsid w:val="00A000B6"/>
    <w:rsid w:val="00A01E44"/>
    <w:rsid w:val="00A02EA1"/>
    <w:rsid w:val="00A049AD"/>
    <w:rsid w:val="00A04A7E"/>
    <w:rsid w:val="00A04B0C"/>
    <w:rsid w:val="00A06F4D"/>
    <w:rsid w:val="00A078D5"/>
    <w:rsid w:val="00A07C5A"/>
    <w:rsid w:val="00A10AE9"/>
    <w:rsid w:val="00A1292C"/>
    <w:rsid w:val="00A12BE0"/>
    <w:rsid w:val="00A13453"/>
    <w:rsid w:val="00A15576"/>
    <w:rsid w:val="00A20196"/>
    <w:rsid w:val="00A21F46"/>
    <w:rsid w:val="00A2292A"/>
    <w:rsid w:val="00A231CA"/>
    <w:rsid w:val="00A24B87"/>
    <w:rsid w:val="00A25CA0"/>
    <w:rsid w:val="00A2699B"/>
    <w:rsid w:val="00A26D08"/>
    <w:rsid w:val="00A271F2"/>
    <w:rsid w:val="00A27622"/>
    <w:rsid w:val="00A3095E"/>
    <w:rsid w:val="00A30D62"/>
    <w:rsid w:val="00A315EE"/>
    <w:rsid w:val="00A34636"/>
    <w:rsid w:val="00A366CE"/>
    <w:rsid w:val="00A40959"/>
    <w:rsid w:val="00A414A6"/>
    <w:rsid w:val="00A418C0"/>
    <w:rsid w:val="00A42174"/>
    <w:rsid w:val="00A427C8"/>
    <w:rsid w:val="00A42CEC"/>
    <w:rsid w:val="00A43AAD"/>
    <w:rsid w:val="00A44D7F"/>
    <w:rsid w:val="00A45BF1"/>
    <w:rsid w:val="00A469BC"/>
    <w:rsid w:val="00A46D63"/>
    <w:rsid w:val="00A47004"/>
    <w:rsid w:val="00A50D44"/>
    <w:rsid w:val="00A5135B"/>
    <w:rsid w:val="00A52670"/>
    <w:rsid w:val="00A60255"/>
    <w:rsid w:val="00A6035A"/>
    <w:rsid w:val="00A611E5"/>
    <w:rsid w:val="00A614DB"/>
    <w:rsid w:val="00A61812"/>
    <w:rsid w:val="00A62C58"/>
    <w:rsid w:val="00A63E52"/>
    <w:rsid w:val="00A64603"/>
    <w:rsid w:val="00A658D3"/>
    <w:rsid w:val="00A66372"/>
    <w:rsid w:val="00A66E4E"/>
    <w:rsid w:val="00A67C73"/>
    <w:rsid w:val="00A72D09"/>
    <w:rsid w:val="00A72D2A"/>
    <w:rsid w:val="00A73B25"/>
    <w:rsid w:val="00A7408A"/>
    <w:rsid w:val="00A74221"/>
    <w:rsid w:val="00A752E1"/>
    <w:rsid w:val="00A7534A"/>
    <w:rsid w:val="00A75633"/>
    <w:rsid w:val="00A75E0B"/>
    <w:rsid w:val="00A76565"/>
    <w:rsid w:val="00A765D9"/>
    <w:rsid w:val="00A76A7A"/>
    <w:rsid w:val="00A76A87"/>
    <w:rsid w:val="00A77499"/>
    <w:rsid w:val="00A77567"/>
    <w:rsid w:val="00A775F3"/>
    <w:rsid w:val="00A8015F"/>
    <w:rsid w:val="00A8038A"/>
    <w:rsid w:val="00A82A61"/>
    <w:rsid w:val="00A8327C"/>
    <w:rsid w:val="00A83BD3"/>
    <w:rsid w:val="00A84481"/>
    <w:rsid w:val="00A86902"/>
    <w:rsid w:val="00A90EE3"/>
    <w:rsid w:val="00A91016"/>
    <w:rsid w:val="00A922AB"/>
    <w:rsid w:val="00A92956"/>
    <w:rsid w:val="00A92A8F"/>
    <w:rsid w:val="00A9307E"/>
    <w:rsid w:val="00A939B7"/>
    <w:rsid w:val="00A94FC9"/>
    <w:rsid w:val="00A95200"/>
    <w:rsid w:val="00A95766"/>
    <w:rsid w:val="00A96783"/>
    <w:rsid w:val="00AA01A2"/>
    <w:rsid w:val="00AA0D64"/>
    <w:rsid w:val="00AA142A"/>
    <w:rsid w:val="00AA1B6B"/>
    <w:rsid w:val="00AA3243"/>
    <w:rsid w:val="00AA449C"/>
    <w:rsid w:val="00AA49A0"/>
    <w:rsid w:val="00AA5D44"/>
    <w:rsid w:val="00AA6069"/>
    <w:rsid w:val="00AA635E"/>
    <w:rsid w:val="00AA6673"/>
    <w:rsid w:val="00AA79FE"/>
    <w:rsid w:val="00AA7F74"/>
    <w:rsid w:val="00AB04B8"/>
    <w:rsid w:val="00AB0982"/>
    <w:rsid w:val="00AB0AAB"/>
    <w:rsid w:val="00AB10BB"/>
    <w:rsid w:val="00AB1786"/>
    <w:rsid w:val="00AB3E59"/>
    <w:rsid w:val="00AB3F59"/>
    <w:rsid w:val="00AB5FF2"/>
    <w:rsid w:val="00AC114D"/>
    <w:rsid w:val="00AC13D1"/>
    <w:rsid w:val="00AC1C99"/>
    <w:rsid w:val="00AC2C00"/>
    <w:rsid w:val="00AC2CB6"/>
    <w:rsid w:val="00AC3A83"/>
    <w:rsid w:val="00AC4460"/>
    <w:rsid w:val="00AC49E9"/>
    <w:rsid w:val="00AC4BEA"/>
    <w:rsid w:val="00AC4E0C"/>
    <w:rsid w:val="00AC5129"/>
    <w:rsid w:val="00AC5805"/>
    <w:rsid w:val="00AC58FD"/>
    <w:rsid w:val="00AC71FA"/>
    <w:rsid w:val="00AC72E9"/>
    <w:rsid w:val="00AC7682"/>
    <w:rsid w:val="00AC7FCD"/>
    <w:rsid w:val="00AD0C07"/>
    <w:rsid w:val="00AD1F4A"/>
    <w:rsid w:val="00AD1FAF"/>
    <w:rsid w:val="00AD20C4"/>
    <w:rsid w:val="00AD20C9"/>
    <w:rsid w:val="00AD2A05"/>
    <w:rsid w:val="00AD2E94"/>
    <w:rsid w:val="00AD3634"/>
    <w:rsid w:val="00AD3999"/>
    <w:rsid w:val="00AD55F8"/>
    <w:rsid w:val="00AD5AAD"/>
    <w:rsid w:val="00AD633D"/>
    <w:rsid w:val="00AD6C1F"/>
    <w:rsid w:val="00AD719D"/>
    <w:rsid w:val="00AD793C"/>
    <w:rsid w:val="00AE01EB"/>
    <w:rsid w:val="00AE16D8"/>
    <w:rsid w:val="00AE27B9"/>
    <w:rsid w:val="00AE2FF0"/>
    <w:rsid w:val="00AE3418"/>
    <w:rsid w:val="00AE361F"/>
    <w:rsid w:val="00AE4194"/>
    <w:rsid w:val="00AE53E7"/>
    <w:rsid w:val="00AE6512"/>
    <w:rsid w:val="00AE671C"/>
    <w:rsid w:val="00AE79B2"/>
    <w:rsid w:val="00AF06B9"/>
    <w:rsid w:val="00AF0D46"/>
    <w:rsid w:val="00AF3467"/>
    <w:rsid w:val="00AF5010"/>
    <w:rsid w:val="00AF5B43"/>
    <w:rsid w:val="00AF7513"/>
    <w:rsid w:val="00AF7C26"/>
    <w:rsid w:val="00AF7D32"/>
    <w:rsid w:val="00B0087A"/>
    <w:rsid w:val="00B01A85"/>
    <w:rsid w:val="00B02884"/>
    <w:rsid w:val="00B03663"/>
    <w:rsid w:val="00B0398E"/>
    <w:rsid w:val="00B04377"/>
    <w:rsid w:val="00B05CCE"/>
    <w:rsid w:val="00B06295"/>
    <w:rsid w:val="00B06865"/>
    <w:rsid w:val="00B06874"/>
    <w:rsid w:val="00B06B9C"/>
    <w:rsid w:val="00B06E4C"/>
    <w:rsid w:val="00B0780D"/>
    <w:rsid w:val="00B07A52"/>
    <w:rsid w:val="00B1019F"/>
    <w:rsid w:val="00B107B7"/>
    <w:rsid w:val="00B125E0"/>
    <w:rsid w:val="00B1418B"/>
    <w:rsid w:val="00B14753"/>
    <w:rsid w:val="00B14E3E"/>
    <w:rsid w:val="00B169BD"/>
    <w:rsid w:val="00B21ADB"/>
    <w:rsid w:val="00B22229"/>
    <w:rsid w:val="00B22DD5"/>
    <w:rsid w:val="00B233B4"/>
    <w:rsid w:val="00B25071"/>
    <w:rsid w:val="00B251A6"/>
    <w:rsid w:val="00B263AD"/>
    <w:rsid w:val="00B26799"/>
    <w:rsid w:val="00B278AA"/>
    <w:rsid w:val="00B3061C"/>
    <w:rsid w:val="00B30A69"/>
    <w:rsid w:val="00B30CE7"/>
    <w:rsid w:val="00B31DCD"/>
    <w:rsid w:val="00B3264C"/>
    <w:rsid w:val="00B34175"/>
    <w:rsid w:val="00B34AEC"/>
    <w:rsid w:val="00B34D2F"/>
    <w:rsid w:val="00B34ED1"/>
    <w:rsid w:val="00B34F25"/>
    <w:rsid w:val="00B403ED"/>
    <w:rsid w:val="00B410C4"/>
    <w:rsid w:val="00B42B8B"/>
    <w:rsid w:val="00B439D7"/>
    <w:rsid w:val="00B43A09"/>
    <w:rsid w:val="00B43CF0"/>
    <w:rsid w:val="00B450E4"/>
    <w:rsid w:val="00B4528D"/>
    <w:rsid w:val="00B4585B"/>
    <w:rsid w:val="00B4603C"/>
    <w:rsid w:val="00B46207"/>
    <w:rsid w:val="00B46EF2"/>
    <w:rsid w:val="00B47123"/>
    <w:rsid w:val="00B47578"/>
    <w:rsid w:val="00B47CE1"/>
    <w:rsid w:val="00B51116"/>
    <w:rsid w:val="00B51582"/>
    <w:rsid w:val="00B51F8F"/>
    <w:rsid w:val="00B5242F"/>
    <w:rsid w:val="00B52902"/>
    <w:rsid w:val="00B52A74"/>
    <w:rsid w:val="00B52E78"/>
    <w:rsid w:val="00B536DC"/>
    <w:rsid w:val="00B5404B"/>
    <w:rsid w:val="00B54574"/>
    <w:rsid w:val="00B54E35"/>
    <w:rsid w:val="00B54FFB"/>
    <w:rsid w:val="00B55B1B"/>
    <w:rsid w:val="00B56D0A"/>
    <w:rsid w:val="00B61CED"/>
    <w:rsid w:val="00B61DC2"/>
    <w:rsid w:val="00B62193"/>
    <w:rsid w:val="00B628E7"/>
    <w:rsid w:val="00B62BFC"/>
    <w:rsid w:val="00B62FE8"/>
    <w:rsid w:val="00B637A8"/>
    <w:rsid w:val="00B63BDE"/>
    <w:rsid w:val="00B646DD"/>
    <w:rsid w:val="00B658D9"/>
    <w:rsid w:val="00B65B2D"/>
    <w:rsid w:val="00B66049"/>
    <w:rsid w:val="00B66372"/>
    <w:rsid w:val="00B6649F"/>
    <w:rsid w:val="00B66632"/>
    <w:rsid w:val="00B6687F"/>
    <w:rsid w:val="00B668BA"/>
    <w:rsid w:val="00B66A79"/>
    <w:rsid w:val="00B67346"/>
    <w:rsid w:val="00B67AFF"/>
    <w:rsid w:val="00B70257"/>
    <w:rsid w:val="00B703FF"/>
    <w:rsid w:val="00B72105"/>
    <w:rsid w:val="00B72D1B"/>
    <w:rsid w:val="00B72D70"/>
    <w:rsid w:val="00B7350A"/>
    <w:rsid w:val="00B73881"/>
    <w:rsid w:val="00B7490F"/>
    <w:rsid w:val="00B74CF3"/>
    <w:rsid w:val="00B74F21"/>
    <w:rsid w:val="00B7662E"/>
    <w:rsid w:val="00B76A11"/>
    <w:rsid w:val="00B77186"/>
    <w:rsid w:val="00B77440"/>
    <w:rsid w:val="00B774E4"/>
    <w:rsid w:val="00B80AD2"/>
    <w:rsid w:val="00B80C88"/>
    <w:rsid w:val="00B80CD1"/>
    <w:rsid w:val="00B80E04"/>
    <w:rsid w:val="00B817EB"/>
    <w:rsid w:val="00B836BE"/>
    <w:rsid w:val="00B85487"/>
    <w:rsid w:val="00B8647E"/>
    <w:rsid w:val="00B86E69"/>
    <w:rsid w:val="00B876E4"/>
    <w:rsid w:val="00B8777F"/>
    <w:rsid w:val="00B90864"/>
    <w:rsid w:val="00B90F04"/>
    <w:rsid w:val="00B91A4F"/>
    <w:rsid w:val="00B929B2"/>
    <w:rsid w:val="00B95625"/>
    <w:rsid w:val="00B958FA"/>
    <w:rsid w:val="00B95E86"/>
    <w:rsid w:val="00B96905"/>
    <w:rsid w:val="00B96B9A"/>
    <w:rsid w:val="00B96CAC"/>
    <w:rsid w:val="00B96F30"/>
    <w:rsid w:val="00B977F6"/>
    <w:rsid w:val="00BA0287"/>
    <w:rsid w:val="00BA087D"/>
    <w:rsid w:val="00BA1BAE"/>
    <w:rsid w:val="00BA210A"/>
    <w:rsid w:val="00BA2F07"/>
    <w:rsid w:val="00BA35A6"/>
    <w:rsid w:val="00BA55EE"/>
    <w:rsid w:val="00BA56D3"/>
    <w:rsid w:val="00BA59A1"/>
    <w:rsid w:val="00BA5A32"/>
    <w:rsid w:val="00BA5A92"/>
    <w:rsid w:val="00BA760B"/>
    <w:rsid w:val="00BA7950"/>
    <w:rsid w:val="00BA7CC8"/>
    <w:rsid w:val="00BB1167"/>
    <w:rsid w:val="00BB29AA"/>
    <w:rsid w:val="00BB3999"/>
    <w:rsid w:val="00BB3B63"/>
    <w:rsid w:val="00BB3F98"/>
    <w:rsid w:val="00BB684C"/>
    <w:rsid w:val="00BB68CC"/>
    <w:rsid w:val="00BB68D7"/>
    <w:rsid w:val="00BB6981"/>
    <w:rsid w:val="00BB7268"/>
    <w:rsid w:val="00BB75AD"/>
    <w:rsid w:val="00BB7C6B"/>
    <w:rsid w:val="00BB7CFA"/>
    <w:rsid w:val="00BC00DF"/>
    <w:rsid w:val="00BC0DAC"/>
    <w:rsid w:val="00BC0F79"/>
    <w:rsid w:val="00BC22CA"/>
    <w:rsid w:val="00BC3EA0"/>
    <w:rsid w:val="00BC4881"/>
    <w:rsid w:val="00BC4B86"/>
    <w:rsid w:val="00BC4C04"/>
    <w:rsid w:val="00BC5641"/>
    <w:rsid w:val="00BC5A29"/>
    <w:rsid w:val="00BC5A89"/>
    <w:rsid w:val="00BC5D24"/>
    <w:rsid w:val="00BC615C"/>
    <w:rsid w:val="00BC66F5"/>
    <w:rsid w:val="00BC71BE"/>
    <w:rsid w:val="00BC783B"/>
    <w:rsid w:val="00BC795B"/>
    <w:rsid w:val="00BD0228"/>
    <w:rsid w:val="00BD04BC"/>
    <w:rsid w:val="00BD0F3A"/>
    <w:rsid w:val="00BD152B"/>
    <w:rsid w:val="00BD1F1A"/>
    <w:rsid w:val="00BD2152"/>
    <w:rsid w:val="00BD2D40"/>
    <w:rsid w:val="00BD3501"/>
    <w:rsid w:val="00BD3611"/>
    <w:rsid w:val="00BD3648"/>
    <w:rsid w:val="00BD3815"/>
    <w:rsid w:val="00BD40DB"/>
    <w:rsid w:val="00BD4891"/>
    <w:rsid w:val="00BD4E9C"/>
    <w:rsid w:val="00BD7156"/>
    <w:rsid w:val="00BD7EF6"/>
    <w:rsid w:val="00BE0250"/>
    <w:rsid w:val="00BE0F6A"/>
    <w:rsid w:val="00BE1274"/>
    <w:rsid w:val="00BE1E26"/>
    <w:rsid w:val="00BE22D1"/>
    <w:rsid w:val="00BE321F"/>
    <w:rsid w:val="00BE3A74"/>
    <w:rsid w:val="00BE57FB"/>
    <w:rsid w:val="00BE6655"/>
    <w:rsid w:val="00BF0631"/>
    <w:rsid w:val="00BF0D38"/>
    <w:rsid w:val="00BF1ADC"/>
    <w:rsid w:val="00BF38FD"/>
    <w:rsid w:val="00BF44F0"/>
    <w:rsid w:val="00BF6522"/>
    <w:rsid w:val="00C00260"/>
    <w:rsid w:val="00C009FA"/>
    <w:rsid w:val="00C01245"/>
    <w:rsid w:val="00C01346"/>
    <w:rsid w:val="00C01BF6"/>
    <w:rsid w:val="00C023FB"/>
    <w:rsid w:val="00C0277C"/>
    <w:rsid w:val="00C02C30"/>
    <w:rsid w:val="00C03056"/>
    <w:rsid w:val="00C0326B"/>
    <w:rsid w:val="00C03C0F"/>
    <w:rsid w:val="00C049B9"/>
    <w:rsid w:val="00C055BE"/>
    <w:rsid w:val="00C0691D"/>
    <w:rsid w:val="00C06B33"/>
    <w:rsid w:val="00C07F88"/>
    <w:rsid w:val="00C103A5"/>
    <w:rsid w:val="00C105B5"/>
    <w:rsid w:val="00C1281D"/>
    <w:rsid w:val="00C12BA6"/>
    <w:rsid w:val="00C132FA"/>
    <w:rsid w:val="00C13CC6"/>
    <w:rsid w:val="00C14010"/>
    <w:rsid w:val="00C144A1"/>
    <w:rsid w:val="00C14F6C"/>
    <w:rsid w:val="00C159E4"/>
    <w:rsid w:val="00C15F23"/>
    <w:rsid w:val="00C162A8"/>
    <w:rsid w:val="00C163CA"/>
    <w:rsid w:val="00C17588"/>
    <w:rsid w:val="00C203F5"/>
    <w:rsid w:val="00C20CC2"/>
    <w:rsid w:val="00C218A9"/>
    <w:rsid w:val="00C218FF"/>
    <w:rsid w:val="00C22241"/>
    <w:rsid w:val="00C229D9"/>
    <w:rsid w:val="00C22B53"/>
    <w:rsid w:val="00C23E89"/>
    <w:rsid w:val="00C24398"/>
    <w:rsid w:val="00C24D2A"/>
    <w:rsid w:val="00C25A36"/>
    <w:rsid w:val="00C25F98"/>
    <w:rsid w:val="00C261CB"/>
    <w:rsid w:val="00C262F5"/>
    <w:rsid w:val="00C26DAB"/>
    <w:rsid w:val="00C2781E"/>
    <w:rsid w:val="00C27BE9"/>
    <w:rsid w:val="00C3023C"/>
    <w:rsid w:val="00C30B1C"/>
    <w:rsid w:val="00C31129"/>
    <w:rsid w:val="00C3139D"/>
    <w:rsid w:val="00C341D0"/>
    <w:rsid w:val="00C34300"/>
    <w:rsid w:val="00C34341"/>
    <w:rsid w:val="00C34C2F"/>
    <w:rsid w:val="00C355C1"/>
    <w:rsid w:val="00C36ABB"/>
    <w:rsid w:val="00C37660"/>
    <w:rsid w:val="00C40C6D"/>
    <w:rsid w:val="00C41815"/>
    <w:rsid w:val="00C42D3A"/>
    <w:rsid w:val="00C430D0"/>
    <w:rsid w:val="00C45874"/>
    <w:rsid w:val="00C458A6"/>
    <w:rsid w:val="00C45909"/>
    <w:rsid w:val="00C4603A"/>
    <w:rsid w:val="00C46C75"/>
    <w:rsid w:val="00C505C1"/>
    <w:rsid w:val="00C5089F"/>
    <w:rsid w:val="00C50997"/>
    <w:rsid w:val="00C50A43"/>
    <w:rsid w:val="00C50D04"/>
    <w:rsid w:val="00C512DE"/>
    <w:rsid w:val="00C51C9F"/>
    <w:rsid w:val="00C52518"/>
    <w:rsid w:val="00C529F3"/>
    <w:rsid w:val="00C538A8"/>
    <w:rsid w:val="00C54103"/>
    <w:rsid w:val="00C54D55"/>
    <w:rsid w:val="00C54F04"/>
    <w:rsid w:val="00C55987"/>
    <w:rsid w:val="00C56028"/>
    <w:rsid w:val="00C564CC"/>
    <w:rsid w:val="00C56507"/>
    <w:rsid w:val="00C568F2"/>
    <w:rsid w:val="00C57939"/>
    <w:rsid w:val="00C615D6"/>
    <w:rsid w:val="00C6185E"/>
    <w:rsid w:val="00C61E07"/>
    <w:rsid w:val="00C63900"/>
    <w:rsid w:val="00C64885"/>
    <w:rsid w:val="00C652F3"/>
    <w:rsid w:val="00C65675"/>
    <w:rsid w:val="00C65866"/>
    <w:rsid w:val="00C6682A"/>
    <w:rsid w:val="00C67CA4"/>
    <w:rsid w:val="00C70152"/>
    <w:rsid w:val="00C70610"/>
    <w:rsid w:val="00C70E31"/>
    <w:rsid w:val="00C71905"/>
    <w:rsid w:val="00C72077"/>
    <w:rsid w:val="00C7280F"/>
    <w:rsid w:val="00C72A9A"/>
    <w:rsid w:val="00C748FA"/>
    <w:rsid w:val="00C74F33"/>
    <w:rsid w:val="00C76151"/>
    <w:rsid w:val="00C76542"/>
    <w:rsid w:val="00C76738"/>
    <w:rsid w:val="00C77D8C"/>
    <w:rsid w:val="00C80BAA"/>
    <w:rsid w:val="00C81B23"/>
    <w:rsid w:val="00C81E37"/>
    <w:rsid w:val="00C8205C"/>
    <w:rsid w:val="00C821D7"/>
    <w:rsid w:val="00C823B5"/>
    <w:rsid w:val="00C82507"/>
    <w:rsid w:val="00C8319A"/>
    <w:rsid w:val="00C845BE"/>
    <w:rsid w:val="00C85480"/>
    <w:rsid w:val="00C877F5"/>
    <w:rsid w:val="00C90128"/>
    <w:rsid w:val="00C9137B"/>
    <w:rsid w:val="00C92ABD"/>
    <w:rsid w:val="00C92E1B"/>
    <w:rsid w:val="00C94D87"/>
    <w:rsid w:val="00C956DF"/>
    <w:rsid w:val="00C96DDD"/>
    <w:rsid w:val="00CA163B"/>
    <w:rsid w:val="00CA2174"/>
    <w:rsid w:val="00CA2742"/>
    <w:rsid w:val="00CA470D"/>
    <w:rsid w:val="00CA5FC9"/>
    <w:rsid w:val="00CB084D"/>
    <w:rsid w:val="00CB1119"/>
    <w:rsid w:val="00CB1159"/>
    <w:rsid w:val="00CB1378"/>
    <w:rsid w:val="00CB16FC"/>
    <w:rsid w:val="00CB1935"/>
    <w:rsid w:val="00CB20E6"/>
    <w:rsid w:val="00CB2D2C"/>
    <w:rsid w:val="00CB30C8"/>
    <w:rsid w:val="00CB32C9"/>
    <w:rsid w:val="00CB3ED3"/>
    <w:rsid w:val="00CB4012"/>
    <w:rsid w:val="00CB425F"/>
    <w:rsid w:val="00CB4E74"/>
    <w:rsid w:val="00CB540F"/>
    <w:rsid w:val="00CB5BF2"/>
    <w:rsid w:val="00CB67DC"/>
    <w:rsid w:val="00CB6CB1"/>
    <w:rsid w:val="00CC1164"/>
    <w:rsid w:val="00CC19EA"/>
    <w:rsid w:val="00CC1C70"/>
    <w:rsid w:val="00CC3DD8"/>
    <w:rsid w:val="00CC4772"/>
    <w:rsid w:val="00CC4AE7"/>
    <w:rsid w:val="00CC4B44"/>
    <w:rsid w:val="00CC5691"/>
    <w:rsid w:val="00CC61F0"/>
    <w:rsid w:val="00CC79E0"/>
    <w:rsid w:val="00CD050A"/>
    <w:rsid w:val="00CD21A0"/>
    <w:rsid w:val="00CD2BB0"/>
    <w:rsid w:val="00CD3513"/>
    <w:rsid w:val="00CD38BB"/>
    <w:rsid w:val="00CD3DC5"/>
    <w:rsid w:val="00CD471B"/>
    <w:rsid w:val="00CD5863"/>
    <w:rsid w:val="00CD5AE3"/>
    <w:rsid w:val="00CD7551"/>
    <w:rsid w:val="00CD79FF"/>
    <w:rsid w:val="00CE0221"/>
    <w:rsid w:val="00CE0657"/>
    <w:rsid w:val="00CE0B94"/>
    <w:rsid w:val="00CE2227"/>
    <w:rsid w:val="00CE255F"/>
    <w:rsid w:val="00CE2D4D"/>
    <w:rsid w:val="00CE344E"/>
    <w:rsid w:val="00CE4DC3"/>
    <w:rsid w:val="00CE57AF"/>
    <w:rsid w:val="00CE63CC"/>
    <w:rsid w:val="00CE6632"/>
    <w:rsid w:val="00CE6A7D"/>
    <w:rsid w:val="00CE6B4B"/>
    <w:rsid w:val="00CE74CA"/>
    <w:rsid w:val="00CE7B1E"/>
    <w:rsid w:val="00CF0E4A"/>
    <w:rsid w:val="00CF1CC5"/>
    <w:rsid w:val="00CF4E9F"/>
    <w:rsid w:val="00D001C3"/>
    <w:rsid w:val="00D003FC"/>
    <w:rsid w:val="00D006A1"/>
    <w:rsid w:val="00D00786"/>
    <w:rsid w:val="00D009DB"/>
    <w:rsid w:val="00D0101F"/>
    <w:rsid w:val="00D01294"/>
    <w:rsid w:val="00D021AD"/>
    <w:rsid w:val="00D0225D"/>
    <w:rsid w:val="00D03256"/>
    <w:rsid w:val="00D03EDE"/>
    <w:rsid w:val="00D04113"/>
    <w:rsid w:val="00D04E04"/>
    <w:rsid w:val="00D052DB"/>
    <w:rsid w:val="00D05BAD"/>
    <w:rsid w:val="00D06330"/>
    <w:rsid w:val="00D0696E"/>
    <w:rsid w:val="00D06ED7"/>
    <w:rsid w:val="00D073F3"/>
    <w:rsid w:val="00D11AC0"/>
    <w:rsid w:val="00D1239E"/>
    <w:rsid w:val="00D12CD3"/>
    <w:rsid w:val="00D134A1"/>
    <w:rsid w:val="00D15281"/>
    <w:rsid w:val="00D162C0"/>
    <w:rsid w:val="00D16DCB"/>
    <w:rsid w:val="00D16FFA"/>
    <w:rsid w:val="00D17064"/>
    <w:rsid w:val="00D17DE2"/>
    <w:rsid w:val="00D21095"/>
    <w:rsid w:val="00D219FC"/>
    <w:rsid w:val="00D2214E"/>
    <w:rsid w:val="00D22EB6"/>
    <w:rsid w:val="00D24081"/>
    <w:rsid w:val="00D25FD9"/>
    <w:rsid w:val="00D264CA"/>
    <w:rsid w:val="00D26BE5"/>
    <w:rsid w:val="00D27210"/>
    <w:rsid w:val="00D31690"/>
    <w:rsid w:val="00D31E9D"/>
    <w:rsid w:val="00D320FB"/>
    <w:rsid w:val="00D32567"/>
    <w:rsid w:val="00D327BD"/>
    <w:rsid w:val="00D32D28"/>
    <w:rsid w:val="00D32DE6"/>
    <w:rsid w:val="00D33073"/>
    <w:rsid w:val="00D33E2C"/>
    <w:rsid w:val="00D33ECB"/>
    <w:rsid w:val="00D34019"/>
    <w:rsid w:val="00D34D32"/>
    <w:rsid w:val="00D352FC"/>
    <w:rsid w:val="00D3566D"/>
    <w:rsid w:val="00D357C6"/>
    <w:rsid w:val="00D357EE"/>
    <w:rsid w:val="00D3593A"/>
    <w:rsid w:val="00D3619D"/>
    <w:rsid w:val="00D36705"/>
    <w:rsid w:val="00D37176"/>
    <w:rsid w:val="00D404A6"/>
    <w:rsid w:val="00D411F3"/>
    <w:rsid w:val="00D41CBD"/>
    <w:rsid w:val="00D42E6A"/>
    <w:rsid w:val="00D42ECB"/>
    <w:rsid w:val="00D4341B"/>
    <w:rsid w:val="00D43E45"/>
    <w:rsid w:val="00D44492"/>
    <w:rsid w:val="00D44715"/>
    <w:rsid w:val="00D44AF7"/>
    <w:rsid w:val="00D454EF"/>
    <w:rsid w:val="00D47667"/>
    <w:rsid w:val="00D47A1C"/>
    <w:rsid w:val="00D47B3C"/>
    <w:rsid w:val="00D5061C"/>
    <w:rsid w:val="00D50803"/>
    <w:rsid w:val="00D50EA1"/>
    <w:rsid w:val="00D517F5"/>
    <w:rsid w:val="00D53EEE"/>
    <w:rsid w:val="00D54567"/>
    <w:rsid w:val="00D54F39"/>
    <w:rsid w:val="00D556ED"/>
    <w:rsid w:val="00D55F98"/>
    <w:rsid w:val="00D56F4C"/>
    <w:rsid w:val="00D57203"/>
    <w:rsid w:val="00D61729"/>
    <w:rsid w:val="00D61A53"/>
    <w:rsid w:val="00D62F67"/>
    <w:rsid w:val="00D63046"/>
    <w:rsid w:val="00D632ED"/>
    <w:rsid w:val="00D641A7"/>
    <w:rsid w:val="00D64FF0"/>
    <w:rsid w:val="00D6581E"/>
    <w:rsid w:val="00D700DA"/>
    <w:rsid w:val="00D71D35"/>
    <w:rsid w:val="00D71E32"/>
    <w:rsid w:val="00D7246A"/>
    <w:rsid w:val="00D72750"/>
    <w:rsid w:val="00D729F3"/>
    <w:rsid w:val="00D7476F"/>
    <w:rsid w:val="00D76105"/>
    <w:rsid w:val="00D76C85"/>
    <w:rsid w:val="00D7728C"/>
    <w:rsid w:val="00D77FAE"/>
    <w:rsid w:val="00D800FA"/>
    <w:rsid w:val="00D815AF"/>
    <w:rsid w:val="00D816D2"/>
    <w:rsid w:val="00D81D72"/>
    <w:rsid w:val="00D82BDF"/>
    <w:rsid w:val="00D82E77"/>
    <w:rsid w:val="00D845F6"/>
    <w:rsid w:val="00D8493E"/>
    <w:rsid w:val="00D84FAE"/>
    <w:rsid w:val="00D851DA"/>
    <w:rsid w:val="00D85A61"/>
    <w:rsid w:val="00D863CD"/>
    <w:rsid w:val="00D864BD"/>
    <w:rsid w:val="00D86FDA"/>
    <w:rsid w:val="00D8703C"/>
    <w:rsid w:val="00D91A69"/>
    <w:rsid w:val="00D92D07"/>
    <w:rsid w:val="00D93902"/>
    <w:rsid w:val="00D93FAC"/>
    <w:rsid w:val="00D95756"/>
    <w:rsid w:val="00D97BCA"/>
    <w:rsid w:val="00DA01AC"/>
    <w:rsid w:val="00DA1266"/>
    <w:rsid w:val="00DA1ADA"/>
    <w:rsid w:val="00DA1F3A"/>
    <w:rsid w:val="00DA1F4E"/>
    <w:rsid w:val="00DA27DF"/>
    <w:rsid w:val="00DA30E4"/>
    <w:rsid w:val="00DA3578"/>
    <w:rsid w:val="00DA4F40"/>
    <w:rsid w:val="00DA53E7"/>
    <w:rsid w:val="00DA54A4"/>
    <w:rsid w:val="00DA5643"/>
    <w:rsid w:val="00DA5F58"/>
    <w:rsid w:val="00DA68A2"/>
    <w:rsid w:val="00DA733A"/>
    <w:rsid w:val="00DB16A6"/>
    <w:rsid w:val="00DB1967"/>
    <w:rsid w:val="00DB1B14"/>
    <w:rsid w:val="00DB1DCB"/>
    <w:rsid w:val="00DB2C68"/>
    <w:rsid w:val="00DB3B82"/>
    <w:rsid w:val="00DB45B9"/>
    <w:rsid w:val="00DB4F71"/>
    <w:rsid w:val="00DB54E2"/>
    <w:rsid w:val="00DB5543"/>
    <w:rsid w:val="00DB5E1F"/>
    <w:rsid w:val="00DB78B5"/>
    <w:rsid w:val="00DC0C8F"/>
    <w:rsid w:val="00DC18BF"/>
    <w:rsid w:val="00DC1982"/>
    <w:rsid w:val="00DC219B"/>
    <w:rsid w:val="00DC2BE8"/>
    <w:rsid w:val="00DC3045"/>
    <w:rsid w:val="00DC42A6"/>
    <w:rsid w:val="00DC43BD"/>
    <w:rsid w:val="00DC4545"/>
    <w:rsid w:val="00DC46E8"/>
    <w:rsid w:val="00DC5CC1"/>
    <w:rsid w:val="00DC5D55"/>
    <w:rsid w:val="00DD0CDE"/>
    <w:rsid w:val="00DD0D57"/>
    <w:rsid w:val="00DD13FF"/>
    <w:rsid w:val="00DD18E2"/>
    <w:rsid w:val="00DD2511"/>
    <w:rsid w:val="00DD2B9E"/>
    <w:rsid w:val="00DD39D4"/>
    <w:rsid w:val="00DD3C24"/>
    <w:rsid w:val="00DD511F"/>
    <w:rsid w:val="00DD542C"/>
    <w:rsid w:val="00DD5ABC"/>
    <w:rsid w:val="00DD68FA"/>
    <w:rsid w:val="00DD7AC0"/>
    <w:rsid w:val="00DE0E10"/>
    <w:rsid w:val="00DE0F92"/>
    <w:rsid w:val="00DE109F"/>
    <w:rsid w:val="00DE11C5"/>
    <w:rsid w:val="00DE12C2"/>
    <w:rsid w:val="00DE18EE"/>
    <w:rsid w:val="00DE2593"/>
    <w:rsid w:val="00DE2838"/>
    <w:rsid w:val="00DE4CCC"/>
    <w:rsid w:val="00DE4D68"/>
    <w:rsid w:val="00DE5219"/>
    <w:rsid w:val="00DE630E"/>
    <w:rsid w:val="00DE6441"/>
    <w:rsid w:val="00DE70B9"/>
    <w:rsid w:val="00DE73C8"/>
    <w:rsid w:val="00DF00C6"/>
    <w:rsid w:val="00DF1422"/>
    <w:rsid w:val="00DF3612"/>
    <w:rsid w:val="00DF51B5"/>
    <w:rsid w:val="00DF5A6B"/>
    <w:rsid w:val="00DF5EEC"/>
    <w:rsid w:val="00DF6343"/>
    <w:rsid w:val="00DF66B1"/>
    <w:rsid w:val="00DF70CD"/>
    <w:rsid w:val="00DF725D"/>
    <w:rsid w:val="00DF7732"/>
    <w:rsid w:val="00E005CC"/>
    <w:rsid w:val="00E00B1C"/>
    <w:rsid w:val="00E01AEC"/>
    <w:rsid w:val="00E0200E"/>
    <w:rsid w:val="00E03433"/>
    <w:rsid w:val="00E03735"/>
    <w:rsid w:val="00E050E1"/>
    <w:rsid w:val="00E051AB"/>
    <w:rsid w:val="00E058BA"/>
    <w:rsid w:val="00E07E57"/>
    <w:rsid w:val="00E10474"/>
    <w:rsid w:val="00E10B4A"/>
    <w:rsid w:val="00E114D4"/>
    <w:rsid w:val="00E11A53"/>
    <w:rsid w:val="00E120FB"/>
    <w:rsid w:val="00E12421"/>
    <w:rsid w:val="00E1246C"/>
    <w:rsid w:val="00E127CE"/>
    <w:rsid w:val="00E1300F"/>
    <w:rsid w:val="00E13748"/>
    <w:rsid w:val="00E13CDE"/>
    <w:rsid w:val="00E143BD"/>
    <w:rsid w:val="00E15184"/>
    <w:rsid w:val="00E1599D"/>
    <w:rsid w:val="00E15DAC"/>
    <w:rsid w:val="00E16630"/>
    <w:rsid w:val="00E16E82"/>
    <w:rsid w:val="00E16FA1"/>
    <w:rsid w:val="00E22EB4"/>
    <w:rsid w:val="00E2308B"/>
    <w:rsid w:val="00E23E6E"/>
    <w:rsid w:val="00E25684"/>
    <w:rsid w:val="00E258BE"/>
    <w:rsid w:val="00E2691A"/>
    <w:rsid w:val="00E27A1A"/>
    <w:rsid w:val="00E30205"/>
    <w:rsid w:val="00E302C7"/>
    <w:rsid w:val="00E306DB"/>
    <w:rsid w:val="00E30EA3"/>
    <w:rsid w:val="00E3109C"/>
    <w:rsid w:val="00E32386"/>
    <w:rsid w:val="00E3258E"/>
    <w:rsid w:val="00E32683"/>
    <w:rsid w:val="00E32819"/>
    <w:rsid w:val="00E3390D"/>
    <w:rsid w:val="00E35AB3"/>
    <w:rsid w:val="00E36E77"/>
    <w:rsid w:val="00E41347"/>
    <w:rsid w:val="00E4211D"/>
    <w:rsid w:val="00E435F2"/>
    <w:rsid w:val="00E43A02"/>
    <w:rsid w:val="00E4494F"/>
    <w:rsid w:val="00E44C73"/>
    <w:rsid w:val="00E44F31"/>
    <w:rsid w:val="00E453C2"/>
    <w:rsid w:val="00E4633A"/>
    <w:rsid w:val="00E46347"/>
    <w:rsid w:val="00E465D4"/>
    <w:rsid w:val="00E5047B"/>
    <w:rsid w:val="00E508E4"/>
    <w:rsid w:val="00E52B21"/>
    <w:rsid w:val="00E52D90"/>
    <w:rsid w:val="00E52DC3"/>
    <w:rsid w:val="00E532E0"/>
    <w:rsid w:val="00E536D1"/>
    <w:rsid w:val="00E54186"/>
    <w:rsid w:val="00E54847"/>
    <w:rsid w:val="00E54E7C"/>
    <w:rsid w:val="00E559B6"/>
    <w:rsid w:val="00E55C0A"/>
    <w:rsid w:val="00E5645F"/>
    <w:rsid w:val="00E5653C"/>
    <w:rsid w:val="00E569EE"/>
    <w:rsid w:val="00E56A17"/>
    <w:rsid w:val="00E56D2A"/>
    <w:rsid w:val="00E57E35"/>
    <w:rsid w:val="00E602B6"/>
    <w:rsid w:val="00E602E4"/>
    <w:rsid w:val="00E61D61"/>
    <w:rsid w:val="00E6366D"/>
    <w:rsid w:val="00E63D54"/>
    <w:rsid w:val="00E6410F"/>
    <w:rsid w:val="00E6518F"/>
    <w:rsid w:val="00E65EAD"/>
    <w:rsid w:val="00E668EA"/>
    <w:rsid w:val="00E71EA4"/>
    <w:rsid w:val="00E729B4"/>
    <w:rsid w:val="00E72C97"/>
    <w:rsid w:val="00E72F63"/>
    <w:rsid w:val="00E7475C"/>
    <w:rsid w:val="00E74F98"/>
    <w:rsid w:val="00E7595A"/>
    <w:rsid w:val="00E764DC"/>
    <w:rsid w:val="00E76A4C"/>
    <w:rsid w:val="00E775DA"/>
    <w:rsid w:val="00E77742"/>
    <w:rsid w:val="00E7779D"/>
    <w:rsid w:val="00E83226"/>
    <w:rsid w:val="00E837F2"/>
    <w:rsid w:val="00E84714"/>
    <w:rsid w:val="00E850B6"/>
    <w:rsid w:val="00E87F83"/>
    <w:rsid w:val="00E90751"/>
    <w:rsid w:val="00E918FF"/>
    <w:rsid w:val="00E91D4E"/>
    <w:rsid w:val="00E91E9C"/>
    <w:rsid w:val="00E9369F"/>
    <w:rsid w:val="00E93D4D"/>
    <w:rsid w:val="00E95C19"/>
    <w:rsid w:val="00E95C50"/>
    <w:rsid w:val="00E96593"/>
    <w:rsid w:val="00E967D3"/>
    <w:rsid w:val="00E96827"/>
    <w:rsid w:val="00E96974"/>
    <w:rsid w:val="00EA0F30"/>
    <w:rsid w:val="00EA1019"/>
    <w:rsid w:val="00EA1487"/>
    <w:rsid w:val="00EA409A"/>
    <w:rsid w:val="00EA448C"/>
    <w:rsid w:val="00EA46F5"/>
    <w:rsid w:val="00EA4EE8"/>
    <w:rsid w:val="00EA55B1"/>
    <w:rsid w:val="00EA64B5"/>
    <w:rsid w:val="00EA6FC6"/>
    <w:rsid w:val="00EA7792"/>
    <w:rsid w:val="00EB0574"/>
    <w:rsid w:val="00EB0A72"/>
    <w:rsid w:val="00EB36CD"/>
    <w:rsid w:val="00EB5051"/>
    <w:rsid w:val="00EB543A"/>
    <w:rsid w:val="00EB642E"/>
    <w:rsid w:val="00EB6DF8"/>
    <w:rsid w:val="00EB6E6F"/>
    <w:rsid w:val="00EB70B1"/>
    <w:rsid w:val="00EB7942"/>
    <w:rsid w:val="00EC06EA"/>
    <w:rsid w:val="00EC25B9"/>
    <w:rsid w:val="00EC3A36"/>
    <w:rsid w:val="00EC3F56"/>
    <w:rsid w:val="00EC4429"/>
    <w:rsid w:val="00EC5109"/>
    <w:rsid w:val="00EC59C4"/>
    <w:rsid w:val="00EC5CA0"/>
    <w:rsid w:val="00EC646D"/>
    <w:rsid w:val="00EC6811"/>
    <w:rsid w:val="00EC6E01"/>
    <w:rsid w:val="00EC7A0E"/>
    <w:rsid w:val="00EC7B94"/>
    <w:rsid w:val="00ED0A97"/>
    <w:rsid w:val="00ED0E7D"/>
    <w:rsid w:val="00ED1793"/>
    <w:rsid w:val="00ED1DF0"/>
    <w:rsid w:val="00ED314F"/>
    <w:rsid w:val="00ED3BFA"/>
    <w:rsid w:val="00ED3EAF"/>
    <w:rsid w:val="00ED3F02"/>
    <w:rsid w:val="00ED442F"/>
    <w:rsid w:val="00ED4597"/>
    <w:rsid w:val="00ED61D7"/>
    <w:rsid w:val="00EE2BB0"/>
    <w:rsid w:val="00EE3144"/>
    <w:rsid w:val="00EE36E1"/>
    <w:rsid w:val="00EE3C2B"/>
    <w:rsid w:val="00EE3D82"/>
    <w:rsid w:val="00EE43D1"/>
    <w:rsid w:val="00EE50D6"/>
    <w:rsid w:val="00EE5139"/>
    <w:rsid w:val="00EE6DB6"/>
    <w:rsid w:val="00EF001F"/>
    <w:rsid w:val="00EF142F"/>
    <w:rsid w:val="00EF2DEA"/>
    <w:rsid w:val="00EF31B0"/>
    <w:rsid w:val="00EF3EB8"/>
    <w:rsid w:val="00EF4F9C"/>
    <w:rsid w:val="00EF516E"/>
    <w:rsid w:val="00EF5520"/>
    <w:rsid w:val="00EF7363"/>
    <w:rsid w:val="00F00E42"/>
    <w:rsid w:val="00F01190"/>
    <w:rsid w:val="00F01830"/>
    <w:rsid w:val="00F01FCD"/>
    <w:rsid w:val="00F02B7D"/>
    <w:rsid w:val="00F03AD8"/>
    <w:rsid w:val="00F03CF5"/>
    <w:rsid w:val="00F04A35"/>
    <w:rsid w:val="00F05D36"/>
    <w:rsid w:val="00F05EFA"/>
    <w:rsid w:val="00F06811"/>
    <w:rsid w:val="00F07B68"/>
    <w:rsid w:val="00F11402"/>
    <w:rsid w:val="00F11BEE"/>
    <w:rsid w:val="00F13D74"/>
    <w:rsid w:val="00F147A3"/>
    <w:rsid w:val="00F15197"/>
    <w:rsid w:val="00F15563"/>
    <w:rsid w:val="00F15EB4"/>
    <w:rsid w:val="00F17506"/>
    <w:rsid w:val="00F17DB8"/>
    <w:rsid w:val="00F20686"/>
    <w:rsid w:val="00F206AF"/>
    <w:rsid w:val="00F20E68"/>
    <w:rsid w:val="00F22A4C"/>
    <w:rsid w:val="00F22CE6"/>
    <w:rsid w:val="00F24BF1"/>
    <w:rsid w:val="00F25437"/>
    <w:rsid w:val="00F25727"/>
    <w:rsid w:val="00F26EEE"/>
    <w:rsid w:val="00F2728E"/>
    <w:rsid w:val="00F27F94"/>
    <w:rsid w:val="00F30C4B"/>
    <w:rsid w:val="00F30CF1"/>
    <w:rsid w:val="00F30D13"/>
    <w:rsid w:val="00F322C5"/>
    <w:rsid w:val="00F32E82"/>
    <w:rsid w:val="00F33660"/>
    <w:rsid w:val="00F34673"/>
    <w:rsid w:val="00F34B3E"/>
    <w:rsid w:val="00F35980"/>
    <w:rsid w:val="00F35F6C"/>
    <w:rsid w:val="00F362B5"/>
    <w:rsid w:val="00F37060"/>
    <w:rsid w:val="00F41582"/>
    <w:rsid w:val="00F415C2"/>
    <w:rsid w:val="00F42002"/>
    <w:rsid w:val="00F4200D"/>
    <w:rsid w:val="00F429E9"/>
    <w:rsid w:val="00F43412"/>
    <w:rsid w:val="00F43CBE"/>
    <w:rsid w:val="00F46177"/>
    <w:rsid w:val="00F474AF"/>
    <w:rsid w:val="00F47D8B"/>
    <w:rsid w:val="00F50AF4"/>
    <w:rsid w:val="00F50ECA"/>
    <w:rsid w:val="00F51D36"/>
    <w:rsid w:val="00F52794"/>
    <w:rsid w:val="00F530B1"/>
    <w:rsid w:val="00F53197"/>
    <w:rsid w:val="00F53D18"/>
    <w:rsid w:val="00F55D9A"/>
    <w:rsid w:val="00F55F8C"/>
    <w:rsid w:val="00F56229"/>
    <w:rsid w:val="00F56447"/>
    <w:rsid w:val="00F56552"/>
    <w:rsid w:val="00F56CEC"/>
    <w:rsid w:val="00F572A1"/>
    <w:rsid w:val="00F60422"/>
    <w:rsid w:val="00F61259"/>
    <w:rsid w:val="00F6184A"/>
    <w:rsid w:val="00F627D5"/>
    <w:rsid w:val="00F64254"/>
    <w:rsid w:val="00F64622"/>
    <w:rsid w:val="00F65EF3"/>
    <w:rsid w:val="00F66C9A"/>
    <w:rsid w:val="00F67231"/>
    <w:rsid w:val="00F70F34"/>
    <w:rsid w:val="00F71380"/>
    <w:rsid w:val="00F71425"/>
    <w:rsid w:val="00F71556"/>
    <w:rsid w:val="00F728EA"/>
    <w:rsid w:val="00F72D2A"/>
    <w:rsid w:val="00F73014"/>
    <w:rsid w:val="00F739B8"/>
    <w:rsid w:val="00F73FBA"/>
    <w:rsid w:val="00F743B0"/>
    <w:rsid w:val="00F7479B"/>
    <w:rsid w:val="00F76ADA"/>
    <w:rsid w:val="00F77A01"/>
    <w:rsid w:val="00F77C29"/>
    <w:rsid w:val="00F81349"/>
    <w:rsid w:val="00F8143D"/>
    <w:rsid w:val="00F81518"/>
    <w:rsid w:val="00F8155B"/>
    <w:rsid w:val="00F82832"/>
    <w:rsid w:val="00F835DA"/>
    <w:rsid w:val="00F83DA2"/>
    <w:rsid w:val="00F8542A"/>
    <w:rsid w:val="00F8558F"/>
    <w:rsid w:val="00F85FE5"/>
    <w:rsid w:val="00F8613C"/>
    <w:rsid w:val="00F9058C"/>
    <w:rsid w:val="00F909A3"/>
    <w:rsid w:val="00F90D30"/>
    <w:rsid w:val="00F91A74"/>
    <w:rsid w:val="00F93953"/>
    <w:rsid w:val="00F93A8A"/>
    <w:rsid w:val="00F93B09"/>
    <w:rsid w:val="00F9477A"/>
    <w:rsid w:val="00F952B3"/>
    <w:rsid w:val="00F97860"/>
    <w:rsid w:val="00F97EAD"/>
    <w:rsid w:val="00FA02FC"/>
    <w:rsid w:val="00FA0365"/>
    <w:rsid w:val="00FA1B6B"/>
    <w:rsid w:val="00FA24A6"/>
    <w:rsid w:val="00FA25E7"/>
    <w:rsid w:val="00FA2F9C"/>
    <w:rsid w:val="00FA4196"/>
    <w:rsid w:val="00FA7801"/>
    <w:rsid w:val="00FB0B05"/>
    <w:rsid w:val="00FB0B07"/>
    <w:rsid w:val="00FB0C4F"/>
    <w:rsid w:val="00FB1194"/>
    <w:rsid w:val="00FB1222"/>
    <w:rsid w:val="00FB3DD3"/>
    <w:rsid w:val="00FB4261"/>
    <w:rsid w:val="00FB526B"/>
    <w:rsid w:val="00FB6487"/>
    <w:rsid w:val="00FB654D"/>
    <w:rsid w:val="00FC0A55"/>
    <w:rsid w:val="00FC0D69"/>
    <w:rsid w:val="00FC143B"/>
    <w:rsid w:val="00FC2CBE"/>
    <w:rsid w:val="00FC413B"/>
    <w:rsid w:val="00FC44D7"/>
    <w:rsid w:val="00FC44EA"/>
    <w:rsid w:val="00FC6535"/>
    <w:rsid w:val="00FC6A3C"/>
    <w:rsid w:val="00FD028B"/>
    <w:rsid w:val="00FD02E2"/>
    <w:rsid w:val="00FD097C"/>
    <w:rsid w:val="00FD1A8C"/>
    <w:rsid w:val="00FD1BEB"/>
    <w:rsid w:val="00FD1C28"/>
    <w:rsid w:val="00FD1DAF"/>
    <w:rsid w:val="00FD2F0E"/>
    <w:rsid w:val="00FD3CEB"/>
    <w:rsid w:val="00FD3D3C"/>
    <w:rsid w:val="00FD3F1F"/>
    <w:rsid w:val="00FD4A34"/>
    <w:rsid w:val="00FD5909"/>
    <w:rsid w:val="00FD66F2"/>
    <w:rsid w:val="00FD7ABA"/>
    <w:rsid w:val="00FD7EAF"/>
    <w:rsid w:val="00FE0A97"/>
    <w:rsid w:val="00FE0C4A"/>
    <w:rsid w:val="00FE0C57"/>
    <w:rsid w:val="00FE161B"/>
    <w:rsid w:val="00FE1A5E"/>
    <w:rsid w:val="00FE3247"/>
    <w:rsid w:val="00FE3C82"/>
    <w:rsid w:val="00FE4502"/>
    <w:rsid w:val="00FE525B"/>
    <w:rsid w:val="00FE5E4A"/>
    <w:rsid w:val="00FE69EE"/>
    <w:rsid w:val="00FE74DF"/>
    <w:rsid w:val="00FE79C0"/>
    <w:rsid w:val="00FF1389"/>
    <w:rsid w:val="00FF2084"/>
    <w:rsid w:val="00FF4CA1"/>
    <w:rsid w:val="00FF4DC6"/>
    <w:rsid w:val="00FF511A"/>
    <w:rsid w:val="00FF5936"/>
    <w:rsid w:val="00FF665D"/>
    <w:rsid w:val="00FF6CFE"/>
    <w:rsid w:val="00FF6CFF"/>
    <w:rsid w:val="00FF72D9"/>
    <w:rsid w:val="00FF75A5"/>
    <w:rsid w:val="00FF7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095F1"/>
  <w15:chartTrackingRefBased/>
  <w15:docId w15:val="{763C65A7-B9BE-47F9-AD8D-474C6F6A3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0E3E"/>
    <w:pPr>
      <w:spacing w:after="120"/>
      <w:ind w:firstLine="567"/>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463D"/>
    <w:pPr>
      <w:tabs>
        <w:tab w:val="center" w:pos="4677"/>
        <w:tab w:val="right" w:pos="9355"/>
      </w:tabs>
    </w:pPr>
  </w:style>
  <w:style w:type="character" w:customStyle="1" w:styleId="a4">
    <w:name w:val="Верхний колонтитул Знак"/>
    <w:link w:val="a3"/>
    <w:uiPriority w:val="99"/>
    <w:rsid w:val="0065463D"/>
    <w:rPr>
      <w:sz w:val="22"/>
      <w:szCs w:val="22"/>
      <w:lang w:eastAsia="en-US"/>
    </w:rPr>
  </w:style>
  <w:style w:type="paragraph" w:styleId="a5">
    <w:name w:val="footer"/>
    <w:basedOn w:val="a"/>
    <w:link w:val="a6"/>
    <w:uiPriority w:val="99"/>
    <w:unhideWhenUsed/>
    <w:rsid w:val="0065463D"/>
    <w:pPr>
      <w:tabs>
        <w:tab w:val="center" w:pos="4677"/>
        <w:tab w:val="right" w:pos="9355"/>
      </w:tabs>
    </w:pPr>
  </w:style>
  <w:style w:type="character" w:customStyle="1" w:styleId="a6">
    <w:name w:val="Нижний колонтитул Знак"/>
    <w:link w:val="a5"/>
    <w:uiPriority w:val="99"/>
    <w:rsid w:val="0065463D"/>
    <w:rPr>
      <w:sz w:val="22"/>
      <w:szCs w:val="22"/>
      <w:lang w:eastAsia="en-US"/>
    </w:rPr>
  </w:style>
  <w:style w:type="table" w:customStyle="1" w:styleId="1">
    <w:name w:val="Сетка таблицы1"/>
    <w:basedOn w:val="a1"/>
    <w:next w:val="a7"/>
    <w:uiPriority w:val="39"/>
    <w:rsid w:val="002B1E7E"/>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B1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0628F8"/>
    <w:pPr>
      <w:spacing w:after="160" w:line="259" w:lineRule="auto"/>
      <w:ind w:left="720" w:firstLine="0"/>
      <w:contextualSpacing/>
    </w:pPr>
    <w:rPr>
      <w:rFonts w:eastAsia="DengXian"/>
    </w:rPr>
  </w:style>
  <w:style w:type="paragraph" w:styleId="a9">
    <w:name w:val="Balloon Text"/>
    <w:basedOn w:val="a"/>
    <w:link w:val="aa"/>
    <w:uiPriority w:val="99"/>
    <w:semiHidden/>
    <w:unhideWhenUsed/>
    <w:rsid w:val="009F1DAB"/>
    <w:pPr>
      <w:spacing w:after="0"/>
    </w:pPr>
    <w:rPr>
      <w:rFonts w:ascii="Segoe UI" w:hAnsi="Segoe UI" w:cs="Segoe UI"/>
      <w:sz w:val="18"/>
      <w:szCs w:val="18"/>
    </w:rPr>
  </w:style>
  <w:style w:type="character" w:customStyle="1" w:styleId="aa">
    <w:name w:val="Текст выноски Знак"/>
    <w:link w:val="a9"/>
    <w:uiPriority w:val="99"/>
    <w:semiHidden/>
    <w:rsid w:val="009F1DAB"/>
    <w:rPr>
      <w:rFonts w:ascii="Segoe UI" w:hAnsi="Segoe UI" w:cs="Segoe UI"/>
      <w:sz w:val="18"/>
      <w:szCs w:val="18"/>
      <w:lang w:eastAsia="en-US"/>
    </w:rPr>
  </w:style>
  <w:style w:type="paragraph" w:styleId="ab">
    <w:name w:val="Body Text"/>
    <w:basedOn w:val="a"/>
    <w:link w:val="ac"/>
    <w:uiPriority w:val="1"/>
    <w:qFormat/>
    <w:rsid w:val="006456F4"/>
    <w:pPr>
      <w:widowControl w:val="0"/>
      <w:spacing w:after="0"/>
      <w:ind w:left="101" w:firstLine="0"/>
    </w:pPr>
    <w:rPr>
      <w:rFonts w:ascii="Times New Roman" w:eastAsia="Times New Roman" w:hAnsi="Times New Roman"/>
      <w:sz w:val="24"/>
      <w:szCs w:val="24"/>
      <w:lang w:val="en-US"/>
    </w:rPr>
  </w:style>
  <w:style w:type="character" w:customStyle="1" w:styleId="ac">
    <w:name w:val="Основной текст Знак"/>
    <w:link w:val="ab"/>
    <w:uiPriority w:val="1"/>
    <w:rsid w:val="006456F4"/>
    <w:rPr>
      <w:rFonts w:ascii="Times New Roman" w:eastAsia="Times New Roman" w:hAnsi="Times New Roman"/>
      <w:sz w:val="24"/>
      <w:szCs w:val="24"/>
      <w:lang w:val="en-US" w:eastAsia="en-US"/>
    </w:rPr>
  </w:style>
  <w:style w:type="paragraph" w:customStyle="1" w:styleId="10">
    <w:name w:val="Текст1"/>
    <w:basedOn w:val="a"/>
    <w:rsid w:val="00852FDE"/>
    <w:pPr>
      <w:overflowPunct w:val="0"/>
      <w:autoSpaceDE w:val="0"/>
      <w:autoSpaceDN w:val="0"/>
      <w:adjustRightInd w:val="0"/>
      <w:spacing w:after="0"/>
      <w:ind w:firstLine="0"/>
      <w:textAlignment w:val="baseline"/>
    </w:pPr>
    <w:rPr>
      <w:rFonts w:ascii="Courier New" w:eastAsia="Times New Roman" w:hAnsi="Courier New"/>
      <w:sz w:val="20"/>
      <w:szCs w:val="20"/>
      <w:lang w:eastAsia="ru-RU"/>
    </w:rPr>
  </w:style>
  <w:style w:type="paragraph" w:styleId="ad">
    <w:name w:val="Normal (Web)"/>
    <w:basedOn w:val="a"/>
    <w:uiPriority w:val="99"/>
    <w:semiHidden/>
    <w:unhideWhenUsed/>
    <w:rsid w:val="00A2762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8143">
      <w:bodyDiv w:val="1"/>
      <w:marLeft w:val="0"/>
      <w:marRight w:val="0"/>
      <w:marTop w:val="0"/>
      <w:marBottom w:val="0"/>
      <w:divBdr>
        <w:top w:val="none" w:sz="0" w:space="0" w:color="auto"/>
        <w:left w:val="none" w:sz="0" w:space="0" w:color="auto"/>
        <w:bottom w:val="none" w:sz="0" w:space="0" w:color="auto"/>
        <w:right w:val="none" w:sz="0" w:space="0" w:color="auto"/>
      </w:divBdr>
    </w:div>
    <w:div w:id="28072732">
      <w:bodyDiv w:val="1"/>
      <w:marLeft w:val="0"/>
      <w:marRight w:val="0"/>
      <w:marTop w:val="0"/>
      <w:marBottom w:val="0"/>
      <w:divBdr>
        <w:top w:val="none" w:sz="0" w:space="0" w:color="auto"/>
        <w:left w:val="none" w:sz="0" w:space="0" w:color="auto"/>
        <w:bottom w:val="none" w:sz="0" w:space="0" w:color="auto"/>
        <w:right w:val="none" w:sz="0" w:space="0" w:color="auto"/>
      </w:divBdr>
    </w:div>
    <w:div w:id="46995142">
      <w:bodyDiv w:val="1"/>
      <w:marLeft w:val="0"/>
      <w:marRight w:val="0"/>
      <w:marTop w:val="0"/>
      <w:marBottom w:val="0"/>
      <w:divBdr>
        <w:top w:val="none" w:sz="0" w:space="0" w:color="auto"/>
        <w:left w:val="none" w:sz="0" w:space="0" w:color="auto"/>
        <w:bottom w:val="none" w:sz="0" w:space="0" w:color="auto"/>
        <w:right w:val="none" w:sz="0" w:space="0" w:color="auto"/>
      </w:divBdr>
    </w:div>
    <w:div w:id="72315495">
      <w:bodyDiv w:val="1"/>
      <w:marLeft w:val="0"/>
      <w:marRight w:val="0"/>
      <w:marTop w:val="0"/>
      <w:marBottom w:val="0"/>
      <w:divBdr>
        <w:top w:val="none" w:sz="0" w:space="0" w:color="auto"/>
        <w:left w:val="none" w:sz="0" w:space="0" w:color="auto"/>
        <w:bottom w:val="none" w:sz="0" w:space="0" w:color="auto"/>
        <w:right w:val="none" w:sz="0" w:space="0" w:color="auto"/>
      </w:divBdr>
    </w:div>
    <w:div w:id="153231687">
      <w:bodyDiv w:val="1"/>
      <w:marLeft w:val="0"/>
      <w:marRight w:val="0"/>
      <w:marTop w:val="0"/>
      <w:marBottom w:val="0"/>
      <w:divBdr>
        <w:top w:val="none" w:sz="0" w:space="0" w:color="auto"/>
        <w:left w:val="none" w:sz="0" w:space="0" w:color="auto"/>
        <w:bottom w:val="none" w:sz="0" w:space="0" w:color="auto"/>
        <w:right w:val="none" w:sz="0" w:space="0" w:color="auto"/>
      </w:divBdr>
    </w:div>
    <w:div w:id="172916287">
      <w:bodyDiv w:val="1"/>
      <w:marLeft w:val="0"/>
      <w:marRight w:val="0"/>
      <w:marTop w:val="0"/>
      <w:marBottom w:val="0"/>
      <w:divBdr>
        <w:top w:val="none" w:sz="0" w:space="0" w:color="auto"/>
        <w:left w:val="none" w:sz="0" w:space="0" w:color="auto"/>
        <w:bottom w:val="none" w:sz="0" w:space="0" w:color="auto"/>
        <w:right w:val="none" w:sz="0" w:space="0" w:color="auto"/>
      </w:divBdr>
    </w:div>
    <w:div w:id="304042596">
      <w:bodyDiv w:val="1"/>
      <w:marLeft w:val="0"/>
      <w:marRight w:val="0"/>
      <w:marTop w:val="0"/>
      <w:marBottom w:val="0"/>
      <w:divBdr>
        <w:top w:val="none" w:sz="0" w:space="0" w:color="auto"/>
        <w:left w:val="none" w:sz="0" w:space="0" w:color="auto"/>
        <w:bottom w:val="none" w:sz="0" w:space="0" w:color="auto"/>
        <w:right w:val="none" w:sz="0" w:space="0" w:color="auto"/>
      </w:divBdr>
    </w:div>
    <w:div w:id="326591661">
      <w:bodyDiv w:val="1"/>
      <w:marLeft w:val="0"/>
      <w:marRight w:val="0"/>
      <w:marTop w:val="0"/>
      <w:marBottom w:val="0"/>
      <w:divBdr>
        <w:top w:val="none" w:sz="0" w:space="0" w:color="auto"/>
        <w:left w:val="none" w:sz="0" w:space="0" w:color="auto"/>
        <w:bottom w:val="none" w:sz="0" w:space="0" w:color="auto"/>
        <w:right w:val="none" w:sz="0" w:space="0" w:color="auto"/>
      </w:divBdr>
    </w:div>
    <w:div w:id="423963465">
      <w:bodyDiv w:val="1"/>
      <w:marLeft w:val="0"/>
      <w:marRight w:val="0"/>
      <w:marTop w:val="0"/>
      <w:marBottom w:val="0"/>
      <w:divBdr>
        <w:top w:val="none" w:sz="0" w:space="0" w:color="auto"/>
        <w:left w:val="none" w:sz="0" w:space="0" w:color="auto"/>
        <w:bottom w:val="none" w:sz="0" w:space="0" w:color="auto"/>
        <w:right w:val="none" w:sz="0" w:space="0" w:color="auto"/>
      </w:divBdr>
    </w:div>
    <w:div w:id="564488729">
      <w:bodyDiv w:val="1"/>
      <w:marLeft w:val="0"/>
      <w:marRight w:val="0"/>
      <w:marTop w:val="0"/>
      <w:marBottom w:val="0"/>
      <w:divBdr>
        <w:top w:val="none" w:sz="0" w:space="0" w:color="auto"/>
        <w:left w:val="none" w:sz="0" w:space="0" w:color="auto"/>
        <w:bottom w:val="none" w:sz="0" w:space="0" w:color="auto"/>
        <w:right w:val="none" w:sz="0" w:space="0" w:color="auto"/>
      </w:divBdr>
    </w:div>
    <w:div w:id="634801528">
      <w:bodyDiv w:val="1"/>
      <w:marLeft w:val="0"/>
      <w:marRight w:val="0"/>
      <w:marTop w:val="0"/>
      <w:marBottom w:val="0"/>
      <w:divBdr>
        <w:top w:val="none" w:sz="0" w:space="0" w:color="auto"/>
        <w:left w:val="none" w:sz="0" w:space="0" w:color="auto"/>
        <w:bottom w:val="none" w:sz="0" w:space="0" w:color="auto"/>
        <w:right w:val="none" w:sz="0" w:space="0" w:color="auto"/>
      </w:divBdr>
    </w:div>
    <w:div w:id="653098372">
      <w:bodyDiv w:val="1"/>
      <w:marLeft w:val="0"/>
      <w:marRight w:val="0"/>
      <w:marTop w:val="0"/>
      <w:marBottom w:val="0"/>
      <w:divBdr>
        <w:top w:val="none" w:sz="0" w:space="0" w:color="auto"/>
        <w:left w:val="none" w:sz="0" w:space="0" w:color="auto"/>
        <w:bottom w:val="none" w:sz="0" w:space="0" w:color="auto"/>
        <w:right w:val="none" w:sz="0" w:space="0" w:color="auto"/>
      </w:divBdr>
    </w:div>
    <w:div w:id="744761752">
      <w:bodyDiv w:val="1"/>
      <w:marLeft w:val="0"/>
      <w:marRight w:val="0"/>
      <w:marTop w:val="0"/>
      <w:marBottom w:val="0"/>
      <w:divBdr>
        <w:top w:val="none" w:sz="0" w:space="0" w:color="auto"/>
        <w:left w:val="none" w:sz="0" w:space="0" w:color="auto"/>
        <w:bottom w:val="none" w:sz="0" w:space="0" w:color="auto"/>
        <w:right w:val="none" w:sz="0" w:space="0" w:color="auto"/>
      </w:divBdr>
    </w:div>
    <w:div w:id="1025133296">
      <w:bodyDiv w:val="1"/>
      <w:marLeft w:val="0"/>
      <w:marRight w:val="0"/>
      <w:marTop w:val="0"/>
      <w:marBottom w:val="0"/>
      <w:divBdr>
        <w:top w:val="none" w:sz="0" w:space="0" w:color="auto"/>
        <w:left w:val="none" w:sz="0" w:space="0" w:color="auto"/>
        <w:bottom w:val="none" w:sz="0" w:space="0" w:color="auto"/>
        <w:right w:val="none" w:sz="0" w:space="0" w:color="auto"/>
      </w:divBdr>
    </w:div>
    <w:div w:id="1026491861">
      <w:bodyDiv w:val="1"/>
      <w:marLeft w:val="0"/>
      <w:marRight w:val="0"/>
      <w:marTop w:val="0"/>
      <w:marBottom w:val="0"/>
      <w:divBdr>
        <w:top w:val="none" w:sz="0" w:space="0" w:color="auto"/>
        <w:left w:val="none" w:sz="0" w:space="0" w:color="auto"/>
        <w:bottom w:val="none" w:sz="0" w:space="0" w:color="auto"/>
        <w:right w:val="none" w:sz="0" w:space="0" w:color="auto"/>
      </w:divBdr>
    </w:div>
    <w:div w:id="1059089483">
      <w:bodyDiv w:val="1"/>
      <w:marLeft w:val="0"/>
      <w:marRight w:val="0"/>
      <w:marTop w:val="0"/>
      <w:marBottom w:val="0"/>
      <w:divBdr>
        <w:top w:val="none" w:sz="0" w:space="0" w:color="auto"/>
        <w:left w:val="none" w:sz="0" w:space="0" w:color="auto"/>
        <w:bottom w:val="none" w:sz="0" w:space="0" w:color="auto"/>
        <w:right w:val="none" w:sz="0" w:space="0" w:color="auto"/>
      </w:divBdr>
    </w:div>
    <w:div w:id="1217934329">
      <w:bodyDiv w:val="1"/>
      <w:marLeft w:val="0"/>
      <w:marRight w:val="0"/>
      <w:marTop w:val="0"/>
      <w:marBottom w:val="0"/>
      <w:divBdr>
        <w:top w:val="none" w:sz="0" w:space="0" w:color="auto"/>
        <w:left w:val="none" w:sz="0" w:space="0" w:color="auto"/>
        <w:bottom w:val="none" w:sz="0" w:space="0" w:color="auto"/>
        <w:right w:val="none" w:sz="0" w:space="0" w:color="auto"/>
      </w:divBdr>
    </w:div>
    <w:div w:id="1418748285">
      <w:bodyDiv w:val="1"/>
      <w:marLeft w:val="0"/>
      <w:marRight w:val="0"/>
      <w:marTop w:val="0"/>
      <w:marBottom w:val="0"/>
      <w:divBdr>
        <w:top w:val="none" w:sz="0" w:space="0" w:color="auto"/>
        <w:left w:val="none" w:sz="0" w:space="0" w:color="auto"/>
        <w:bottom w:val="none" w:sz="0" w:space="0" w:color="auto"/>
        <w:right w:val="none" w:sz="0" w:space="0" w:color="auto"/>
      </w:divBdr>
    </w:div>
    <w:div w:id="1470052250">
      <w:bodyDiv w:val="1"/>
      <w:marLeft w:val="0"/>
      <w:marRight w:val="0"/>
      <w:marTop w:val="0"/>
      <w:marBottom w:val="0"/>
      <w:divBdr>
        <w:top w:val="none" w:sz="0" w:space="0" w:color="auto"/>
        <w:left w:val="none" w:sz="0" w:space="0" w:color="auto"/>
        <w:bottom w:val="none" w:sz="0" w:space="0" w:color="auto"/>
        <w:right w:val="none" w:sz="0" w:space="0" w:color="auto"/>
      </w:divBdr>
    </w:div>
    <w:div w:id="1488206025">
      <w:bodyDiv w:val="1"/>
      <w:marLeft w:val="0"/>
      <w:marRight w:val="0"/>
      <w:marTop w:val="0"/>
      <w:marBottom w:val="0"/>
      <w:divBdr>
        <w:top w:val="none" w:sz="0" w:space="0" w:color="auto"/>
        <w:left w:val="none" w:sz="0" w:space="0" w:color="auto"/>
        <w:bottom w:val="none" w:sz="0" w:space="0" w:color="auto"/>
        <w:right w:val="none" w:sz="0" w:space="0" w:color="auto"/>
      </w:divBdr>
    </w:div>
    <w:div w:id="1650595715">
      <w:bodyDiv w:val="1"/>
      <w:marLeft w:val="0"/>
      <w:marRight w:val="0"/>
      <w:marTop w:val="0"/>
      <w:marBottom w:val="0"/>
      <w:divBdr>
        <w:top w:val="none" w:sz="0" w:space="0" w:color="auto"/>
        <w:left w:val="none" w:sz="0" w:space="0" w:color="auto"/>
        <w:bottom w:val="none" w:sz="0" w:space="0" w:color="auto"/>
        <w:right w:val="none" w:sz="0" w:space="0" w:color="auto"/>
      </w:divBdr>
    </w:div>
    <w:div w:id="1756709483">
      <w:bodyDiv w:val="1"/>
      <w:marLeft w:val="0"/>
      <w:marRight w:val="0"/>
      <w:marTop w:val="0"/>
      <w:marBottom w:val="0"/>
      <w:divBdr>
        <w:top w:val="none" w:sz="0" w:space="0" w:color="auto"/>
        <w:left w:val="none" w:sz="0" w:space="0" w:color="auto"/>
        <w:bottom w:val="none" w:sz="0" w:space="0" w:color="auto"/>
        <w:right w:val="none" w:sz="0" w:space="0" w:color="auto"/>
      </w:divBdr>
    </w:div>
    <w:div w:id="1932621038">
      <w:bodyDiv w:val="1"/>
      <w:marLeft w:val="0"/>
      <w:marRight w:val="0"/>
      <w:marTop w:val="0"/>
      <w:marBottom w:val="0"/>
      <w:divBdr>
        <w:top w:val="none" w:sz="0" w:space="0" w:color="auto"/>
        <w:left w:val="none" w:sz="0" w:space="0" w:color="auto"/>
        <w:bottom w:val="none" w:sz="0" w:space="0" w:color="auto"/>
        <w:right w:val="none" w:sz="0" w:space="0" w:color="auto"/>
      </w:divBdr>
    </w:div>
    <w:div w:id="2033415600">
      <w:bodyDiv w:val="1"/>
      <w:marLeft w:val="0"/>
      <w:marRight w:val="0"/>
      <w:marTop w:val="0"/>
      <w:marBottom w:val="0"/>
      <w:divBdr>
        <w:top w:val="none" w:sz="0" w:space="0" w:color="auto"/>
        <w:left w:val="none" w:sz="0" w:space="0" w:color="auto"/>
        <w:bottom w:val="none" w:sz="0" w:space="0" w:color="auto"/>
        <w:right w:val="none" w:sz="0" w:space="0" w:color="auto"/>
      </w:divBdr>
    </w:div>
    <w:div w:id="20526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F62F-9E0B-4C01-B0B7-C7B1041F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15</Pages>
  <Words>3094</Words>
  <Characters>17636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Fox</Company>
  <LinksUpToDate>false</LinksUpToDate>
  <CharactersWithSpaces>20689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Юрий Дроголов</cp:lastModifiedBy>
  <cp:revision>66</cp:revision>
  <cp:lastPrinted>2022-04-26T05:51:00Z</cp:lastPrinted>
  <dcterms:created xsi:type="dcterms:W3CDTF">2023-05-30T01:12:00Z</dcterms:created>
  <dcterms:modified xsi:type="dcterms:W3CDTF">2023-07-12T11:40:00Z</dcterms:modified>
</cp:coreProperties>
</file>