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2B13E641" w:rsidR="004D0D83" w:rsidRPr="00D454EF" w:rsidRDefault="007917E4" w:rsidP="00D97BCA">
      <w:pPr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54EF">
        <w:rPr>
          <w:rFonts w:ascii="Times New Roman" w:hAnsi="Times New Roman"/>
          <w:b/>
          <w:i/>
          <w:sz w:val="26"/>
          <w:szCs w:val="26"/>
        </w:rPr>
        <w:t>Лицензионный у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часток 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>недр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на россыпное золото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2C223C">
        <w:rPr>
          <w:rFonts w:ascii="Times New Roman" w:hAnsi="Times New Roman"/>
          <w:b/>
          <w:i/>
          <w:sz w:val="26"/>
          <w:szCs w:val="26"/>
        </w:rPr>
        <w:t>«</w:t>
      </w:r>
      <w:r w:rsidR="007D3B6A" w:rsidRPr="007D3B6A">
        <w:rPr>
          <w:rFonts w:ascii="Times New Roman" w:hAnsi="Times New Roman"/>
          <w:b/>
          <w:i/>
          <w:sz w:val="26"/>
          <w:szCs w:val="26"/>
        </w:rPr>
        <w:t>Абака</w:t>
      </w:r>
      <w:r w:rsidR="002C223C">
        <w:rPr>
          <w:rFonts w:ascii="Times New Roman" w:hAnsi="Times New Roman"/>
          <w:b/>
          <w:i/>
          <w:sz w:val="26"/>
          <w:szCs w:val="26"/>
        </w:rPr>
        <w:t>»</w:t>
      </w:r>
    </w:p>
    <w:p w14:paraId="483FBD90" w14:textId="394A487A" w:rsidR="004D0D83" w:rsidRPr="00D454EF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D454EF">
        <w:rPr>
          <w:rFonts w:ascii="Times New Roman" w:hAnsi="Times New Roman"/>
          <w:i/>
          <w:sz w:val="26"/>
          <w:szCs w:val="26"/>
        </w:rPr>
        <w:t xml:space="preserve">Лицензия </w:t>
      </w:r>
      <w:r w:rsidR="001F521C" w:rsidRPr="001F521C">
        <w:rPr>
          <w:rFonts w:ascii="Times New Roman" w:hAnsi="Times New Roman"/>
          <w:i/>
          <w:sz w:val="26"/>
          <w:szCs w:val="26"/>
        </w:rPr>
        <w:t>БЛГ 0443</w:t>
      </w:r>
      <w:r w:rsidR="007D3B6A">
        <w:rPr>
          <w:rFonts w:ascii="Times New Roman" w:hAnsi="Times New Roman"/>
          <w:i/>
          <w:sz w:val="26"/>
          <w:szCs w:val="26"/>
        </w:rPr>
        <w:t>5</w:t>
      </w:r>
      <w:r w:rsidR="001F521C" w:rsidRPr="001F521C">
        <w:rPr>
          <w:rFonts w:ascii="Times New Roman" w:hAnsi="Times New Roman"/>
          <w:i/>
          <w:sz w:val="26"/>
          <w:szCs w:val="26"/>
        </w:rPr>
        <w:t xml:space="preserve"> БП</w:t>
      </w:r>
      <w:r w:rsidR="00494ECB">
        <w:rPr>
          <w:rFonts w:ascii="Times New Roman" w:hAnsi="Times New Roman"/>
          <w:i/>
          <w:sz w:val="26"/>
          <w:szCs w:val="26"/>
        </w:rPr>
        <w:t xml:space="preserve"> в</w:t>
      </w:r>
      <w:r w:rsidR="00494ECB" w:rsidRPr="00494ECB">
        <w:rPr>
          <w:rFonts w:ascii="Times New Roman" w:hAnsi="Times New Roman"/>
          <w:i/>
          <w:sz w:val="26"/>
          <w:szCs w:val="26"/>
        </w:rPr>
        <w:t>ыдана</w:t>
      </w:r>
      <w:r w:rsidR="00494ECB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ООО "</w:t>
      </w:r>
      <w:r w:rsidR="002C223C" w:rsidRPr="002C223C">
        <w:t xml:space="preserve"> </w:t>
      </w:r>
      <w:r w:rsidR="006B6D49" w:rsidRPr="006B6D49">
        <w:rPr>
          <w:rFonts w:ascii="Times New Roman" w:hAnsi="Times New Roman"/>
          <w:i/>
          <w:sz w:val="26"/>
          <w:szCs w:val="26"/>
        </w:rPr>
        <w:t xml:space="preserve">Карьер ДВ </w:t>
      </w:r>
      <w:r w:rsidR="00494ECB" w:rsidRPr="00494ECB">
        <w:rPr>
          <w:rFonts w:ascii="Times New Roman" w:hAnsi="Times New Roman"/>
          <w:i/>
          <w:sz w:val="26"/>
          <w:szCs w:val="26"/>
        </w:rPr>
        <w:t>"</w:t>
      </w:r>
      <w:r w:rsidRPr="00D454EF">
        <w:rPr>
          <w:rFonts w:ascii="Times New Roman" w:hAnsi="Times New Roman"/>
          <w:i/>
          <w:sz w:val="26"/>
          <w:szCs w:val="26"/>
        </w:rPr>
        <w:t xml:space="preserve">, площадь </w:t>
      </w:r>
      <w:r w:rsidR="00A85A43" w:rsidRPr="00A85A43">
        <w:rPr>
          <w:rFonts w:ascii="Times New Roman" w:hAnsi="Times New Roman"/>
          <w:i/>
          <w:sz w:val="26"/>
          <w:szCs w:val="26"/>
        </w:rPr>
        <w:t>34,97</w:t>
      </w:r>
      <w:r w:rsidRPr="00D454EF">
        <w:rPr>
          <w:rFonts w:ascii="Times New Roman" w:hAnsi="Times New Roman"/>
          <w:i/>
          <w:sz w:val="26"/>
          <w:szCs w:val="26"/>
        </w:rPr>
        <w:t xml:space="preserve"> км</w:t>
      </w:r>
      <w:r w:rsidRPr="00D454EF">
        <w:rPr>
          <w:rFonts w:ascii="Times New Roman" w:hAnsi="Times New Roman"/>
          <w:i/>
          <w:sz w:val="26"/>
          <w:szCs w:val="26"/>
          <w:vertAlign w:val="superscript"/>
        </w:rPr>
        <w:t>2</w:t>
      </w:r>
      <w:r w:rsidRPr="00D454EF">
        <w:rPr>
          <w:rFonts w:ascii="Times New Roman" w:hAnsi="Times New Roman"/>
          <w:i/>
          <w:sz w:val="26"/>
          <w:szCs w:val="26"/>
        </w:rPr>
        <w:t>,</w:t>
      </w:r>
      <w:r w:rsidR="009E0374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Pr="00D454EF">
        <w:rPr>
          <w:rFonts w:ascii="Times New Roman" w:hAnsi="Times New Roman"/>
          <w:i/>
          <w:sz w:val="26"/>
          <w:szCs w:val="26"/>
        </w:rPr>
        <w:t>местоположение</w:t>
      </w:r>
      <w:r w:rsidR="009308CA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A47004">
        <w:rPr>
          <w:rFonts w:ascii="Times New Roman" w:hAnsi="Times New Roman"/>
          <w:i/>
          <w:sz w:val="26"/>
          <w:szCs w:val="26"/>
        </w:rPr>
        <w:t>-</w:t>
      </w:r>
      <w:r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Сковородинск</w:t>
      </w:r>
      <w:r w:rsidR="00340D18">
        <w:rPr>
          <w:rFonts w:ascii="Times New Roman" w:hAnsi="Times New Roman"/>
          <w:i/>
          <w:sz w:val="26"/>
          <w:szCs w:val="26"/>
        </w:rPr>
        <w:t>ий</w:t>
      </w:r>
      <w:r w:rsidR="00972788" w:rsidRPr="00972788">
        <w:rPr>
          <w:rFonts w:ascii="Times New Roman" w:hAnsi="Times New Roman"/>
          <w:i/>
          <w:sz w:val="26"/>
          <w:szCs w:val="26"/>
        </w:rPr>
        <w:t xml:space="preserve"> муниципальный район</w:t>
      </w:r>
      <w:r w:rsidR="00A47004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Амурской области</w:t>
      </w:r>
      <w:r w:rsidR="00891EE8">
        <w:rPr>
          <w:rFonts w:ascii="Times New Roman" w:hAnsi="Times New Roman"/>
          <w:i/>
          <w:sz w:val="26"/>
          <w:szCs w:val="26"/>
        </w:rPr>
        <w:t>, основн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полезн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ископаем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891EE8">
        <w:rPr>
          <w:rFonts w:ascii="Times New Roman" w:hAnsi="Times New Roman"/>
          <w:i/>
          <w:sz w:val="26"/>
          <w:szCs w:val="26"/>
        </w:rPr>
        <w:t>на участке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C103A5">
        <w:rPr>
          <w:rFonts w:ascii="Times New Roman" w:hAnsi="Times New Roman"/>
          <w:i/>
          <w:sz w:val="26"/>
          <w:szCs w:val="26"/>
        </w:rPr>
        <w:t>–</w:t>
      </w:r>
      <w:r w:rsidR="00891EE8">
        <w:rPr>
          <w:rFonts w:ascii="Times New Roman" w:hAnsi="Times New Roman"/>
          <w:i/>
          <w:sz w:val="26"/>
          <w:szCs w:val="26"/>
        </w:rPr>
        <w:t xml:space="preserve"> золото</w:t>
      </w:r>
      <w:r w:rsidR="00C103A5">
        <w:rPr>
          <w:rFonts w:ascii="Times New Roman" w:hAnsi="Times New Roman"/>
          <w:i/>
          <w:sz w:val="26"/>
          <w:szCs w:val="26"/>
        </w:rPr>
        <w:t xml:space="preserve"> россыпное </w:t>
      </w:r>
    </w:p>
    <w:p w14:paraId="50580C70" w14:textId="77777777" w:rsidR="009F1DAB" w:rsidRPr="00D454EF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Общие сведения</w:t>
      </w:r>
    </w:p>
    <w:p w14:paraId="40115906" w14:textId="05D9714E" w:rsidR="00C8319A" w:rsidRDefault="00E03433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Лицензионный у</w:t>
      </w:r>
      <w:r w:rsidR="00D97BCA" w:rsidRPr="00D454EF">
        <w:rPr>
          <w:rFonts w:ascii="Times New Roman" w:hAnsi="Times New Roman"/>
          <w:sz w:val="26"/>
          <w:szCs w:val="26"/>
        </w:rPr>
        <w:t>часток недр</w:t>
      </w:r>
      <w:r w:rsidR="00A271F2" w:rsidRPr="00D454EF">
        <w:rPr>
          <w:rFonts w:ascii="Times New Roman" w:hAnsi="Times New Roman"/>
          <w:sz w:val="26"/>
          <w:szCs w:val="26"/>
        </w:rPr>
        <w:t xml:space="preserve"> на россыпное</w:t>
      </w:r>
      <w:r w:rsidR="00C103A5">
        <w:rPr>
          <w:rFonts w:ascii="Times New Roman" w:hAnsi="Times New Roman"/>
          <w:sz w:val="26"/>
          <w:szCs w:val="26"/>
        </w:rPr>
        <w:t xml:space="preserve"> </w:t>
      </w:r>
      <w:r w:rsidR="00A271F2" w:rsidRPr="00D454EF">
        <w:rPr>
          <w:rFonts w:ascii="Times New Roman" w:hAnsi="Times New Roman"/>
          <w:sz w:val="26"/>
          <w:szCs w:val="26"/>
        </w:rPr>
        <w:t>золото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022634">
        <w:rPr>
          <w:rFonts w:ascii="Times New Roman" w:hAnsi="Times New Roman"/>
          <w:sz w:val="26"/>
          <w:szCs w:val="26"/>
        </w:rPr>
        <w:t>«</w:t>
      </w:r>
      <w:r w:rsidR="007D3B6A" w:rsidRPr="007D3B6A">
        <w:rPr>
          <w:rFonts w:ascii="Times New Roman" w:hAnsi="Times New Roman"/>
          <w:sz w:val="26"/>
          <w:szCs w:val="26"/>
        </w:rPr>
        <w:t>Абака</w:t>
      </w:r>
      <w:r w:rsidR="00022634">
        <w:rPr>
          <w:rFonts w:ascii="Times New Roman" w:hAnsi="Times New Roman"/>
          <w:sz w:val="26"/>
          <w:szCs w:val="26"/>
        </w:rPr>
        <w:t>»</w:t>
      </w:r>
      <w:r w:rsidR="00A47004">
        <w:rPr>
          <w:rFonts w:ascii="Times New Roman" w:hAnsi="Times New Roman"/>
          <w:sz w:val="26"/>
          <w:szCs w:val="26"/>
        </w:rPr>
        <w:t xml:space="preserve"> находится в </w:t>
      </w:r>
      <w:r w:rsidR="00340D18" w:rsidRPr="00340D18">
        <w:rPr>
          <w:rFonts w:ascii="Times New Roman" w:hAnsi="Times New Roman"/>
          <w:sz w:val="26"/>
          <w:szCs w:val="26"/>
        </w:rPr>
        <w:t>Сковородинск</w:t>
      </w:r>
      <w:r w:rsidR="00340D1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муниципальн</w:t>
      </w:r>
      <w:r w:rsidR="0097278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район</w:t>
      </w:r>
      <w:r w:rsidR="00972788">
        <w:rPr>
          <w:rFonts w:ascii="Times New Roman" w:hAnsi="Times New Roman"/>
          <w:sz w:val="26"/>
          <w:szCs w:val="26"/>
        </w:rPr>
        <w:t>е</w:t>
      </w:r>
      <w:r w:rsidR="00972788" w:rsidRPr="00972788">
        <w:rPr>
          <w:rFonts w:ascii="Times New Roman" w:hAnsi="Times New Roman"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sz w:val="26"/>
          <w:szCs w:val="26"/>
        </w:rPr>
        <w:t>Амурской области</w:t>
      </w:r>
      <w:r w:rsidR="00A47004">
        <w:rPr>
          <w:rFonts w:ascii="Times New Roman" w:hAnsi="Times New Roman"/>
          <w:sz w:val="26"/>
          <w:szCs w:val="26"/>
        </w:rPr>
        <w:t xml:space="preserve"> в </w:t>
      </w:r>
      <w:r w:rsidR="00D73355">
        <w:rPr>
          <w:rFonts w:ascii="Times New Roman" w:hAnsi="Times New Roman"/>
          <w:sz w:val="26"/>
          <w:szCs w:val="26"/>
        </w:rPr>
        <w:t>5</w:t>
      </w:r>
      <w:r w:rsidR="00BA42EF">
        <w:rPr>
          <w:rFonts w:ascii="Times New Roman" w:hAnsi="Times New Roman"/>
          <w:sz w:val="26"/>
          <w:szCs w:val="26"/>
        </w:rPr>
        <w:t>70</w:t>
      </w:r>
      <w:r w:rsidR="00A47004">
        <w:rPr>
          <w:rFonts w:ascii="Times New Roman" w:hAnsi="Times New Roman"/>
          <w:sz w:val="26"/>
          <w:szCs w:val="26"/>
        </w:rPr>
        <w:t xml:space="preserve"> км к север</w:t>
      </w:r>
      <w:r w:rsidR="00F06811">
        <w:rPr>
          <w:rFonts w:ascii="Times New Roman" w:hAnsi="Times New Roman"/>
          <w:sz w:val="26"/>
          <w:szCs w:val="26"/>
        </w:rPr>
        <w:t>о-</w:t>
      </w:r>
      <w:r w:rsidR="00E20A4B">
        <w:rPr>
          <w:rFonts w:ascii="Times New Roman" w:hAnsi="Times New Roman"/>
          <w:sz w:val="26"/>
          <w:szCs w:val="26"/>
        </w:rPr>
        <w:t>западу</w:t>
      </w:r>
      <w:r w:rsidR="00A47004">
        <w:rPr>
          <w:rFonts w:ascii="Times New Roman" w:hAnsi="Times New Roman"/>
          <w:sz w:val="26"/>
          <w:szCs w:val="26"/>
        </w:rPr>
        <w:t xml:space="preserve"> от </w:t>
      </w:r>
      <w:r w:rsidR="00E20A4B">
        <w:rPr>
          <w:rFonts w:ascii="Times New Roman" w:hAnsi="Times New Roman"/>
          <w:sz w:val="26"/>
          <w:szCs w:val="26"/>
        </w:rPr>
        <w:t>Благовещен</w:t>
      </w:r>
      <w:r w:rsidR="00972788" w:rsidRPr="00972788">
        <w:rPr>
          <w:rFonts w:ascii="Times New Roman" w:hAnsi="Times New Roman"/>
          <w:sz w:val="26"/>
          <w:szCs w:val="26"/>
        </w:rPr>
        <w:t>ск</w:t>
      </w:r>
      <w:r w:rsidR="00A47004">
        <w:rPr>
          <w:rFonts w:ascii="Times New Roman" w:hAnsi="Times New Roman"/>
          <w:sz w:val="26"/>
          <w:szCs w:val="26"/>
        </w:rPr>
        <w:t xml:space="preserve">а </w:t>
      </w:r>
      <w:r w:rsidR="007D3B6A" w:rsidRPr="007D3B6A">
        <w:rPr>
          <w:rFonts w:ascii="Times New Roman" w:hAnsi="Times New Roman"/>
          <w:sz w:val="26"/>
          <w:szCs w:val="26"/>
        </w:rPr>
        <w:t>на стыке двух листов международной разграфки масштаба 1:200 000 N-51-XX и N-51-XXI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A47004" w:rsidRPr="000C7C7B">
        <w:rPr>
          <w:rFonts w:ascii="Times New Roman" w:hAnsi="Times New Roman"/>
          <w:sz w:val="26"/>
          <w:szCs w:val="26"/>
        </w:rPr>
        <w:t>(рис. 1).</w:t>
      </w:r>
      <w:r w:rsidR="003213DE" w:rsidRPr="000C7C7B">
        <w:rPr>
          <w:rFonts w:ascii="Times New Roman" w:hAnsi="Times New Roman"/>
          <w:sz w:val="26"/>
          <w:szCs w:val="26"/>
        </w:rPr>
        <w:t xml:space="preserve"> </w:t>
      </w:r>
      <w:r w:rsidR="006B6D49" w:rsidRPr="006B6D49">
        <w:rPr>
          <w:rFonts w:ascii="Times New Roman" w:hAnsi="Times New Roman"/>
          <w:sz w:val="26"/>
          <w:szCs w:val="26"/>
        </w:rPr>
        <w:t xml:space="preserve">Контур объекта охватывает </w:t>
      </w:r>
      <w:r w:rsidR="00A85A43" w:rsidRPr="00A85A43">
        <w:rPr>
          <w:rFonts w:ascii="Times New Roman" w:hAnsi="Times New Roman"/>
          <w:sz w:val="26"/>
          <w:szCs w:val="26"/>
        </w:rPr>
        <w:t>бассейн верхнего течения р. Абака (прав. пр. р. Урка) и бассейн руч. Мадечи (прав. пр. р. Урка)</w:t>
      </w:r>
      <w:r w:rsidR="006B6D49">
        <w:rPr>
          <w:rFonts w:ascii="Times New Roman" w:hAnsi="Times New Roman"/>
          <w:sz w:val="26"/>
          <w:szCs w:val="26"/>
        </w:rPr>
        <w:t xml:space="preserve">. </w:t>
      </w:r>
      <w:r w:rsidR="006B6D49" w:rsidRPr="006B6D49">
        <w:rPr>
          <w:rFonts w:ascii="Times New Roman" w:hAnsi="Times New Roman"/>
          <w:sz w:val="26"/>
          <w:szCs w:val="26"/>
        </w:rPr>
        <w:t xml:space="preserve">Ближайший населенный пункт пгт. Ерофей Павлович, расположенный на Транссибирской магистрали, находится на расстоянии </w:t>
      </w:r>
      <w:r w:rsidR="00A85A43" w:rsidRPr="00A85A43">
        <w:rPr>
          <w:rFonts w:ascii="Times New Roman" w:hAnsi="Times New Roman"/>
          <w:sz w:val="26"/>
          <w:szCs w:val="26"/>
        </w:rPr>
        <w:t>около 4,5 км севернее границ участка недр</w:t>
      </w:r>
      <w:r w:rsidR="006B6D49" w:rsidRPr="006B6D49">
        <w:rPr>
          <w:rFonts w:ascii="Times New Roman" w:hAnsi="Times New Roman"/>
          <w:sz w:val="26"/>
          <w:szCs w:val="26"/>
        </w:rPr>
        <w:t xml:space="preserve">. Расстояние от поселка до районного центра г. Сковородино составляет 130 км. </w:t>
      </w:r>
      <w:r w:rsidR="003831A0" w:rsidRPr="007E47E6">
        <w:rPr>
          <w:rFonts w:ascii="Times New Roman" w:hAnsi="Times New Roman"/>
          <w:sz w:val="26"/>
          <w:szCs w:val="26"/>
        </w:rPr>
        <w:t xml:space="preserve">(рис. </w:t>
      </w:r>
      <w:r w:rsidR="000C7C7B" w:rsidRPr="007E47E6">
        <w:rPr>
          <w:rFonts w:ascii="Times New Roman" w:hAnsi="Times New Roman"/>
          <w:sz w:val="26"/>
          <w:szCs w:val="26"/>
        </w:rPr>
        <w:t>2</w:t>
      </w:r>
      <w:r w:rsidR="008D23AE" w:rsidRPr="007E47E6">
        <w:rPr>
          <w:rFonts w:ascii="Times New Roman" w:hAnsi="Times New Roman"/>
          <w:sz w:val="26"/>
          <w:szCs w:val="26"/>
        </w:rPr>
        <w:t xml:space="preserve"> и 3</w:t>
      </w:r>
      <w:r w:rsidR="003831A0" w:rsidRPr="007E47E6">
        <w:rPr>
          <w:rFonts w:ascii="Times New Roman" w:hAnsi="Times New Roman"/>
          <w:sz w:val="26"/>
          <w:szCs w:val="26"/>
        </w:rPr>
        <w:t>)</w:t>
      </w:r>
      <w:r w:rsidR="00163A5D" w:rsidRPr="007E47E6">
        <w:rPr>
          <w:rFonts w:ascii="Times New Roman" w:hAnsi="Times New Roman"/>
          <w:sz w:val="26"/>
          <w:szCs w:val="26"/>
        </w:rPr>
        <w:t xml:space="preserve">. </w:t>
      </w:r>
      <w:r w:rsidR="003243EB" w:rsidRPr="00D454EF">
        <w:rPr>
          <w:rFonts w:ascii="Times New Roman" w:hAnsi="Times New Roman"/>
          <w:sz w:val="26"/>
          <w:szCs w:val="26"/>
        </w:rPr>
        <w:t>Площадь</w:t>
      </w:r>
      <w:r w:rsidR="003831A0">
        <w:rPr>
          <w:rFonts w:ascii="Times New Roman" w:hAnsi="Times New Roman"/>
          <w:sz w:val="26"/>
          <w:szCs w:val="26"/>
        </w:rPr>
        <w:t xml:space="preserve"> лицензионного</w:t>
      </w:r>
      <w:r w:rsidR="003243EB" w:rsidRPr="00D454EF">
        <w:rPr>
          <w:rFonts w:ascii="Times New Roman" w:hAnsi="Times New Roman"/>
          <w:sz w:val="26"/>
          <w:szCs w:val="26"/>
        </w:rPr>
        <w:t xml:space="preserve"> участка</w:t>
      </w:r>
      <w:r w:rsidR="003513F6">
        <w:rPr>
          <w:rFonts w:ascii="Times New Roman" w:hAnsi="Times New Roman"/>
          <w:sz w:val="26"/>
          <w:szCs w:val="26"/>
        </w:rPr>
        <w:t xml:space="preserve"> </w:t>
      </w:r>
      <w:r w:rsidR="00A85A43" w:rsidRPr="00A85A43">
        <w:rPr>
          <w:rFonts w:ascii="Times New Roman" w:hAnsi="Times New Roman"/>
          <w:sz w:val="26"/>
          <w:szCs w:val="26"/>
        </w:rPr>
        <w:t>34,97</w:t>
      </w:r>
      <w:r w:rsidR="003831A0" w:rsidRPr="00D454EF">
        <w:rPr>
          <w:rFonts w:ascii="Times New Roman" w:hAnsi="Times New Roman"/>
          <w:sz w:val="26"/>
          <w:szCs w:val="26"/>
        </w:rPr>
        <w:t xml:space="preserve"> км</w:t>
      </w:r>
      <w:r w:rsidR="003831A0" w:rsidRPr="00D454EF">
        <w:rPr>
          <w:rFonts w:ascii="Times New Roman" w:hAnsi="Times New Roman"/>
          <w:sz w:val="26"/>
          <w:szCs w:val="26"/>
          <w:vertAlign w:val="superscript"/>
        </w:rPr>
        <w:t>2</w:t>
      </w:r>
      <w:r w:rsidR="00163A5D">
        <w:rPr>
          <w:rFonts w:ascii="Times New Roman" w:hAnsi="Times New Roman"/>
          <w:sz w:val="26"/>
          <w:szCs w:val="26"/>
        </w:rPr>
        <w:t>.</w:t>
      </w:r>
      <w:r w:rsidR="003243EB" w:rsidRPr="00D454EF">
        <w:rPr>
          <w:rFonts w:ascii="Times New Roman" w:hAnsi="Times New Roman"/>
          <w:sz w:val="26"/>
          <w:szCs w:val="26"/>
        </w:rPr>
        <w:t xml:space="preserve"> </w:t>
      </w:r>
      <w:r w:rsidR="003831A0">
        <w:rPr>
          <w:rFonts w:ascii="Times New Roman" w:hAnsi="Times New Roman"/>
          <w:sz w:val="26"/>
          <w:szCs w:val="26"/>
        </w:rPr>
        <w:t xml:space="preserve">  </w:t>
      </w:r>
    </w:p>
    <w:p w14:paraId="74912473" w14:textId="78797485" w:rsidR="00C8319A" w:rsidRPr="00C8319A" w:rsidRDefault="00C8319A" w:rsidP="00C8319A">
      <w:pPr>
        <w:spacing w:before="120" w:line="276" w:lineRule="auto"/>
        <w:jc w:val="center"/>
        <w:rPr>
          <w:rFonts w:ascii="Times New Roman" w:hAnsi="Times New Roman"/>
          <w:sz w:val="26"/>
          <w:szCs w:val="26"/>
        </w:rPr>
      </w:pPr>
      <w:r w:rsidRPr="00C8319A">
        <w:rPr>
          <w:rFonts w:ascii="Times New Roman" w:hAnsi="Times New Roman"/>
          <w:sz w:val="26"/>
          <w:szCs w:val="26"/>
        </w:rPr>
        <w:t xml:space="preserve">Координаты угловых точек участка </w:t>
      </w:r>
      <w:r w:rsidR="00022634">
        <w:rPr>
          <w:rFonts w:ascii="Times New Roman" w:hAnsi="Times New Roman"/>
          <w:sz w:val="26"/>
          <w:szCs w:val="26"/>
        </w:rPr>
        <w:t>«</w:t>
      </w:r>
      <w:r w:rsidR="007D3B6A" w:rsidRPr="007D3B6A">
        <w:rPr>
          <w:rFonts w:ascii="Times New Roman" w:hAnsi="Times New Roman"/>
          <w:sz w:val="26"/>
          <w:szCs w:val="26"/>
        </w:rPr>
        <w:t>Абака</w:t>
      </w:r>
      <w:r w:rsidR="00022634">
        <w:rPr>
          <w:rFonts w:ascii="Times New Roman" w:hAnsi="Times New Roman"/>
          <w:sz w:val="26"/>
          <w:szCs w:val="26"/>
        </w:rPr>
        <w:t>»</w:t>
      </w:r>
    </w:p>
    <w:tbl>
      <w:tblPr>
        <w:tblOverlap w:val="never"/>
        <w:tblW w:w="104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1526"/>
        <w:gridCol w:w="1512"/>
        <w:gridCol w:w="1523"/>
        <w:gridCol w:w="1519"/>
        <w:gridCol w:w="1404"/>
        <w:gridCol w:w="1476"/>
      </w:tblGrid>
      <w:tr w:rsidR="001F521C" w14:paraId="6074C39B" w14:textId="77777777" w:rsidTr="00A85A43">
        <w:trPr>
          <w:trHeight w:hRule="exact" w:val="353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703FA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Номер точки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47C56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Северная широта</w:t>
            </w: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26C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Восточная долгота</w:t>
            </w:r>
          </w:p>
        </w:tc>
      </w:tr>
      <w:tr w:rsidR="001F521C" w14:paraId="52ACCB08" w14:textId="77777777" w:rsidTr="00A85A43">
        <w:trPr>
          <w:trHeight w:hRule="exact" w:val="328"/>
          <w:jc w:val="center"/>
        </w:trPr>
        <w:tc>
          <w:tcPr>
            <w:tcW w:w="145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80F722" w14:textId="77777777" w:rsidR="001F521C" w:rsidRDefault="001F521C" w:rsidP="00103F89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95CDC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градусы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046A5D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минуты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71638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секунды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04018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градусы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BC009F" w14:textId="77777777" w:rsidR="001F521C" w:rsidRDefault="001F521C" w:rsidP="00103F89">
            <w:pPr>
              <w:pStyle w:val="ae"/>
              <w:spacing w:after="0" w:line="240" w:lineRule="auto"/>
              <w:ind w:firstLine="2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минуты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0A668" w14:textId="77777777" w:rsidR="001F521C" w:rsidRDefault="001F521C" w:rsidP="00103F89">
            <w:pPr>
              <w:pStyle w:val="ae"/>
              <w:spacing w:after="0" w:line="240" w:lineRule="auto"/>
              <w:ind w:firstLine="2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секунды</w:t>
            </w:r>
          </w:p>
        </w:tc>
      </w:tr>
      <w:tr w:rsidR="00A85A43" w14:paraId="6CD502CD" w14:textId="77777777" w:rsidTr="00A85A43"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F5D749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50DC24" w14:textId="46B886B5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1A3BFF" w14:textId="21157EEC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7CADA2" w14:textId="7A7DC73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57,19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1DED68" w14:textId="71621D6D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29622E" w14:textId="641A7BE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86FC8" w14:textId="4C9AFD0D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56,38</w:t>
            </w:r>
          </w:p>
        </w:tc>
      </w:tr>
      <w:tr w:rsidR="00A85A43" w14:paraId="0CF584EE" w14:textId="77777777" w:rsidTr="00A85A43"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D966B0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453D4A" w14:textId="7AA5600E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4D0112" w14:textId="2F087464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2EEA6E" w14:textId="4DAB304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20,20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E43E19" w14:textId="73B0CE3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2F3182" w14:textId="2896A472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AF569" w14:textId="5310FCBB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16,38</w:t>
            </w:r>
          </w:p>
        </w:tc>
      </w:tr>
      <w:tr w:rsidR="00A85A43" w14:paraId="5E0B03A1" w14:textId="77777777" w:rsidTr="00A85A43"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F95263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DA7516" w14:textId="51B8AE81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CA8DA8" w14:textId="12BE2C92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A93681" w14:textId="0E0FA01D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31,20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9CCFDA" w14:textId="6E53BF44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CDEA1A1" w14:textId="53B4942D" w:rsidR="00A85A43" w:rsidRDefault="00A85A43" w:rsidP="00A85A43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B899C" w14:textId="4EFC988D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12,39</w:t>
            </w:r>
          </w:p>
        </w:tc>
      </w:tr>
      <w:tr w:rsidR="00A85A43" w14:paraId="480C5CB1" w14:textId="77777777" w:rsidTr="00A85A43">
        <w:trPr>
          <w:trHeight w:hRule="exact" w:val="32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972F26" w14:textId="77777777" w:rsidR="00A85A43" w:rsidRDefault="00A85A43" w:rsidP="00A85A43">
            <w:pPr>
              <w:pStyle w:val="ae"/>
              <w:spacing w:after="0" w:line="240" w:lineRule="auto"/>
              <w:ind w:firstLine="6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F8A1B8" w14:textId="693AA9BC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60CC50" w14:textId="169C7946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8AE2F1" w14:textId="747B3DF4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05,20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311522" w14:textId="4AFB898F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04B488" w14:textId="573419E8" w:rsidR="00A85A43" w:rsidRDefault="00A85A43" w:rsidP="00A85A43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EB6EC" w14:textId="2619B0CD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16,39</w:t>
            </w:r>
          </w:p>
        </w:tc>
      </w:tr>
      <w:tr w:rsidR="00A85A43" w14:paraId="3D94E4AB" w14:textId="77777777" w:rsidTr="00A85A43"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4CCDCA" w14:textId="77777777" w:rsidR="00A85A43" w:rsidRDefault="00A85A43" w:rsidP="00A85A43">
            <w:pPr>
              <w:pStyle w:val="ae"/>
              <w:spacing w:after="0" w:line="240" w:lineRule="auto"/>
              <w:ind w:firstLine="6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7F8FE8" w14:textId="1FD149F9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C082BD" w14:textId="6171C30D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643CC4" w14:textId="1F5E2E1D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7BF634" w14:textId="7694F4BA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A12247" w14:textId="29A80F81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CBB29" w14:textId="34F87078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06,39</w:t>
            </w:r>
          </w:p>
        </w:tc>
      </w:tr>
      <w:tr w:rsidR="00A85A43" w14:paraId="1768F390" w14:textId="77777777" w:rsidTr="00A85A43"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4155216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FAC0EE" w14:textId="1A83A6F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C82101" w14:textId="156DDBBB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A72C8E" w14:textId="575C152B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11,20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6533E7" w14:textId="0EA83EAB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B850979" w14:textId="23407FC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937A7" w14:textId="2E9CE212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02,38</w:t>
            </w:r>
          </w:p>
        </w:tc>
      </w:tr>
      <w:tr w:rsidR="00A85A43" w14:paraId="3AE0A649" w14:textId="77777777" w:rsidTr="00A85A43"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0549263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780A6D9" w14:textId="45774C9B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8DA63A" w14:textId="21D5CB89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2EDF48" w14:textId="417816A1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36,19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388954" w14:textId="6C7C5395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F90986" w14:textId="19E0B6E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2163" w14:textId="067DA092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18,39</w:t>
            </w:r>
          </w:p>
        </w:tc>
      </w:tr>
      <w:tr w:rsidR="00A85A43" w14:paraId="45312991" w14:textId="77777777" w:rsidTr="00A85A43"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75817C2" w14:textId="7777777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945420" w14:textId="4F0C4D67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A6C49FB" w14:textId="403EA971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75F13C7" w14:textId="2AB120A0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59,19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867ADC" w14:textId="14244F9E" w:rsidR="00A85A43" w:rsidRDefault="00A85A43" w:rsidP="00A85A43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323FAEE" w14:textId="70826720" w:rsidR="00A85A43" w:rsidRDefault="00A85A43" w:rsidP="00A85A43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E27FE" w14:textId="0A1C35CD" w:rsidR="00A85A43" w:rsidRDefault="00A85A43" w:rsidP="00A85A43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48,39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70459B16" w14:textId="68E37703" w:rsidR="00E20A4B" w:rsidRDefault="0096557E" w:rsidP="008D26CC">
      <w:pPr>
        <w:spacing w:after="0"/>
        <w:ind w:firstLine="709"/>
        <w:jc w:val="both"/>
      </w:pPr>
      <w:r>
        <w:rPr>
          <w:rFonts w:ascii="Times New Roman" w:hAnsi="Times New Roman"/>
          <w:sz w:val="26"/>
          <w:szCs w:val="26"/>
        </w:rPr>
        <w:t>Дороги, н</w:t>
      </w:r>
      <w:r w:rsidR="00C65866">
        <w:rPr>
          <w:rFonts w:ascii="Times New Roman" w:hAnsi="Times New Roman"/>
          <w:sz w:val="26"/>
          <w:szCs w:val="26"/>
        </w:rPr>
        <w:t>аселенны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пункт</w:t>
      </w:r>
      <w:r w:rsidR="000B7FC6">
        <w:rPr>
          <w:rFonts w:ascii="Times New Roman" w:hAnsi="Times New Roman"/>
          <w:sz w:val="26"/>
          <w:szCs w:val="26"/>
        </w:rPr>
        <w:t>ы</w:t>
      </w:r>
      <w:r w:rsidR="00C65866">
        <w:rPr>
          <w:rFonts w:ascii="Times New Roman" w:hAnsi="Times New Roman"/>
          <w:sz w:val="26"/>
          <w:szCs w:val="26"/>
        </w:rPr>
        <w:t>, жилы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и технически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строени</w:t>
      </w:r>
      <w:r w:rsidR="000B7FC6">
        <w:rPr>
          <w:rFonts w:ascii="Times New Roman" w:hAnsi="Times New Roman"/>
          <w:sz w:val="26"/>
          <w:szCs w:val="26"/>
        </w:rPr>
        <w:t>я</w:t>
      </w:r>
      <w:r w:rsidR="00C65866">
        <w:rPr>
          <w:rFonts w:ascii="Times New Roman" w:hAnsi="Times New Roman"/>
          <w:sz w:val="26"/>
          <w:szCs w:val="26"/>
        </w:rPr>
        <w:t xml:space="preserve"> на участк</w:t>
      </w:r>
      <w:r w:rsidR="00093D73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</w:t>
      </w:r>
      <w:r w:rsidR="000B7FC6">
        <w:rPr>
          <w:rFonts w:ascii="Times New Roman" w:hAnsi="Times New Roman"/>
          <w:sz w:val="26"/>
          <w:szCs w:val="26"/>
        </w:rPr>
        <w:t>отсутствуют</w:t>
      </w:r>
      <w:r w:rsidR="00C65866">
        <w:rPr>
          <w:rFonts w:ascii="Times New Roman" w:hAnsi="Times New Roman"/>
          <w:sz w:val="26"/>
          <w:szCs w:val="26"/>
        </w:rPr>
        <w:t xml:space="preserve">. </w:t>
      </w:r>
    </w:p>
    <w:p w14:paraId="4B805A5E" w14:textId="67E8F112" w:rsidR="00E5047B" w:rsidRDefault="00765B32" w:rsidP="008D26C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65B32">
        <w:rPr>
          <w:rFonts w:ascii="Times New Roman" w:hAnsi="Times New Roman"/>
          <w:sz w:val="26"/>
          <w:szCs w:val="26"/>
        </w:rPr>
        <w:t>Рельеф территории</w:t>
      </w:r>
      <w:r w:rsidR="005B0667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>низкогорный, слабо расчлененный, а на юге и востоке - холмистый. Вершины гор и холмов, как правило, куполообразные или плоские. Абсолютные высоты в области развития низкогорного рельефа составляют в среднем 600-700 м, не превышают 795 м. Относительные превышения колеблются от 100 до 300 м. В области развития холмистого рельефа абсолютные высотные отметки в среднем равны 400-550 м. Относительные превышения изменяются от 100 до 200м. Минимальная</w:t>
      </w:r>
      <w:r w:rsidR="00D2057E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>(282 м) высотная отметка находится в устье р.Уруша</w:t>
      </w:r>
      <w:r w:rsidR="00F71556">
        <w:rPr>
          <w:rFonts w:ascii="Times New Roman" w:hAnsi="Times New Roman"/>
          <w:sz w:val="26"/>
          <w:szCs w:val="26"/>
        </w:rPr>
        <w:t>.</w:t>
      </w:r>
      <w:r w:rsidR="002F3E80" w:rsidRPr="00D454EF">
        <w:rPr>
          <w:rFonts w:ascii="Times New Roman" w:hAnsi="Times New Roman"/>
          <w:sz w:val="26"/>
          <w:szCs w:val="26"/>
        </w:rPr>
        <w:t xml:space="preserve"> </w:t>
      </w:r>
    </w:p>
    <w:p w14:paraId="137C9744" w14:textId="474E9085" w:rsidR="00D2057E" w:rsidRPr="00D2057E" w:rsidRDefault="00D2057E" w:rsidP="00D2057E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Речная сеть района </w:t>
      </w:r>
      <w:r>
        <w:rPr>
          <w:rFonts w:ascii="Times New Roman" w:hAnsi="Times New Roman"/>
          <w:sz w:val="26"/>
          <w:szCs w:val="26"/>
        </w:rPr>
        <w:t xml:space="preserve">работ </w:t>
      </w:r>
      <w:r w:rsidRPr="00D2057E">
        <w:rPr>
          <w:rFonts w:ascii="Times New Roman" w:hAnsi="Times New Roman"/>
          <w:sz w:val="26"/>
          <w:szCs w:val="26"/>
        </w:rPr>
        <w:t>принадлежит бассейну Амура, который является южной границей территории. Русло Амура имеет ширину от 350 до 1100 м. Средняя глубина не превышает 5 м. Скорость течения равна 0,8-1,1 м/сек. Долина реки узкая, асимметричная. Средняя ширина ее составляет 1-2 км, но на отдельных участках (район с.Игнашино) долина расширяется до 4 км.</w:t>
      </w:r>
    </w:p>
    <w:p w14:paraId="456D051F" w14:textId="417AA382" w:rsidR="000A3749" w:rsidRPr="000A3749" w:rsidRDefault="00D2057E" w:rsidP="00D2057E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Наиболее крупными притоками Амура являются реки Амазар,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057E">
        <w:rPr>
          <w:rFonts w:ascii="Times New Roman" w:hAnsi="Times New Roman"/>
          <w:sz w:val="26"/>
          <w:szCs w:val="26"/>
        </w:rPr>
        <w:t xml:space="preserve">Урка, Омутная и Уруша. Ширина указанных рек в нижнем и среднем течении составляет 25-150 м. Скорость течения колеблется в пределах I- 1,4 м/сек. Глубина рек незначительна и редко превышает 1,5-2 м в нижнем течении. Долины рек, как правило, широкие </w:t>
      </w:r>
      <w:r w:rsidRPr="00D2057E">
        <w:rPr>
          <w:rFonts w:ascii="Times New Roman" w:hAnsi="Times New Roman"/>
          <w:sz w:val="26"/>
          <w:szCs w:val="26"/>
        </w:rPr>
        <w:lastRenderedPageBreak/>
        <w:t>ящикообразн</w:t>
      </w:r>
      <w:r>
        <w:rPr>
          <w:rFonts w:ascii="Times New Roman" w:hAnsi="Times New Roman"/>
          <w:sz w:val="26"/>
          <w:szCs w:val="26"/>
        </w:rPr>
        <w:t>ы</w:t>
      </w:r>
      <w:r w:rsidRPr="00D2057E">
        <w:rPr>
          <w:rFonts w:ascii="Times New Roman" w:hAnsi="Times New Roman"/>
          <w:sz w:val="26"/>
          <w:szCs w:val="26"/>
        </w:rPr>
        <w:t>е и часто асимметричные. Берега обрывистые, косы редки. Большая часть широких речных пойм заболочена</w:t>
      </w:r>
      <w:r w:rsidR="00FF511A" w:rsidRPr="00FF511A">
        <w:rPr>
          <w:rFonts w:ascii="Times New Roman" w:hAnsi="Times New Roman"/>
          <w:sz w:val="26"/>
          <w:szCs w:val="26"/>
        </w:rPr>
        <w:t xml:space="preserve">. </w:t>
      </w:r>
    </w:p>
    <w:p w14:paraId="111B1576" w14:textId="2BEEC29B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Климат района характеризуется теплым влажным летом и холодной малоснежной зимой.</w:t>
      </w:r>
    </w:p>
    <w:p w14:paraId="571305AA" w14:textId="529CC792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Среднегодовая температура, по данный Сковородинской метеостанции, составляет +4°С при минимуме в январе до -55°С и максимуме в июле до +38°С.</w:t>
      </w:r>
    </w:p>
    <w:p w14:paraId="0FCD34A2" w14:textId="041C6ACD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Среднегодовое количество осадков составляет 405 мм, при этом наибольшее количество их (до двух третей) выпадает в июле и августе. </w:t>
      </w:r>
      <w:r>
        <w:rPr>
          <w:rFonts w:ascii="Times New Roman" w:hAnsi="Times New Roman"/>
          <w:sz w:val="26"/>
          <w:szCs w:val="26"/>
        </w:rPr>
        <w:t>В</w:t>
      </w:r>
      <w:r w:rsidRPr="00D2057E">
        <w:rPr>
          <w:rFonts w:ascii="Times New Roman" w:hAnsi="Times New Roman"/>
          <w:sz w:val="26"/>
          <w:szCs w:val="26"/>
        </w:rPr>
        <w:t xml:space="preserve"> результате продолжительных июльских и августовских дождей происходят сильные паводки, затрудняющие проведение работ. По окончании дождевого периода, в сентябре, наступает безветренная солнечная погода.</w:t>
      </w:r>
    </w:p>
    <w:p w14:paraId="026A405F" w14:textId="5139F5D1" w:rsidR="000A3749" w:rsidRPr="000A3749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Проведение полевых работ в районе возможно с июня по сентябрь включительно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41342247" w14:textId="12428879" w:rsidR="000A3749" w:rsidRPr="000A3749" w:rsidRDefault="00D2057E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Почти вся поверхность территории покрыта густой лиственничной тайгой. На хорошо дренируемых водоразделах, в поле развития силурийских кварцитов, и на высоких амурских террасах широко распространены сосновые боры. На северных крутых склонах долин рек и ручьев иногда встречается ель. В долинах рек и ручьев, а также в седловинах хребтов встречаются густые заросли березняка и осинника. Вдоль русла многих рек растут черемуха, ива, тополь и рябина. В долине р.Амур растет черная береза. Подлесок представлен б</w:t>
      </w:r>
      <w:r>
        <w:rPr>
          <w:rFonts w:ascii="Times New Roman" w:hAnsi="Times New Roman"/>
          <w:sz w:val="26"/>
          <w:szCs w:val="26"/>
        </w:rPr>
        <w:t>а</w:t>
      </w:r>
      <w:r w:rsidRPr="00D2057E">
        <w:rPr>
          <w:rFonts w:ascii="Times New Roman" w:hAnsi="Times New Roman"/>
          <w:sz w:val="26"/>
          <w:szCs w:val="26"/>
        </w:rPr>
        <w:t>гульником и голубичником. Заболоченные участки территории либо вообще лишены древесно-кустарниковой растительности, либо покрыты ольхой и березой Миддендорфа. Травяная растительность бедна и представлена главным образом осоковыми формами</w:t>
      </w:r>
      <w:r w:rsidR="00D73355" w:rsidRPr="00D73355">
        <w:rPr>
          <w:rFonts w:ascii="Times New Roman" w:hAnsi="Times New Roman"/>
          <w:sz w:val="26"/>
          <w:szCs w:val="26"/>
        </w:rPr>
        <w:t xml:space="preserve">. </w:t>
      </w:r>
    </w:p>
    <w:p w14:paraId="0813C641" w14:textId="043B9F2B" w:rsidR="000A3749" w:rsidRDefault="00D2057E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Животный мир района весьма разнообразен. Хищники представлены медведями, волками, рысями, росомахами, лисами; парнокопытные - лосями, изюбрями, козами, кабанами. Много мелких грызунов - бурундуков, белок, полевых мышей и зайцев. Из птиц водятся рябчики, тетерева, глухари, голуби, совы, вороны, ястребы, кукушки и разнообразные виды уток. В реках района обитают хариус, ленок, таймень, щука, налим, чабак и гольян. В Амуре водятся осетр, калуга, сом и другие виды рыб. В летнее время года в районе много оводов, слепней, мошки, комаров и клещей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5036E5E0" w14:textId="43AF9EEB" w:rsidR="00D73355" w:rsidRPr="00D73355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>Экономика территории развита слабо. Старательскими артелями отрабатываются россыпи золота, на ст. Уруша действует локомотивное депо и небольшой леспромхоз.</w:t>
      </w:r>
    </w:p>
    <w:p w14:paraId="651D994A" w14:textId="15110A74" w:rsidR="00D73355" w:rsidRPr="00D73355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 xml:space="preserve">Основными транспортными артериями района являются Транссибирская ж/д магистраль и притрассовая автомобильная дорога, </w:t>
      </w:r>
      <w:r>
        <w:rPr>
          <w:rFonts w:ascii="Times New Roman" w:hAnsi="Times New Roman"/>
          <w:sz w:val="26"/>
          <w:szCs w:val="26"/>
        </w:rPr>
        <w:t>п</w:t>
      </w:r>
      <w:r w:rsidRPr="00D73355">
        <w:rPr>
          <w:rFonts w:ascii="Times New Roman" w:hAnsi="Times New Roman"/>
          <w:sz w:val="26"/>
          <w:szCs w:val="26"/>
        </w:rPr>
        <w:t xml:space="preserve">роходящие в </w:t>
      </w:r>
      <w:r w:rsidR="00D2057E">
        <w:rPr>
          <w:rFonts w:ascii="Times New Roman" w:hAnsi="Times New Roman"/>
          <w:sz w:val="26"/>
          <w:szCs w:val="26"/>
        </w:rPr>
        <w:t>север</w:t>
      </w:r>
      <w:r w:rsidRPr="00D73355">
        <w:rPr>
          <w:rFonts w:ascii="Times New Roman" w:hAnsi="Times New Roman"/>
          <w:sz w:val="26"/>
          <w:szCs w:val="26"/>
        </w:rPr>
        <w:t>ной части района. Автодорога в плохом состоянии и пригодна для движения транспорта повышенной проходимости. От ст. Уруша до р. Нюкжа построена л</w:t>
      </w:r>
      <w:r>
        <w:rPr>
          <w:rFonts w:ascii="Times New Roman" w:hAnsi="Times New Roman"/>
          <w:sz w:val="26"/>
          <w:szCs w:val="26"/>
        </w:rPr>
        <w:t>есо</w:t>
      </w:r>
      <w:r w:rsidRPr="00D73355">
        <w:rPr>
          <w:rFonts w:ascii="Times New Roman" w:hAnsi="Times New Roman"/>
          <w:sz w:val="26"/>
          <w:szCs w:val="26"/>
        </w:rPr>
        <w:t>возная дорога.</w:t>
      </w:r>
    </w:p>
    <w:p w14:paraId="7F26E059" w14:textId="5D84949A" w:rsidR="00963311" w:rsidRPr="00963311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 xml:space="preserve">Население района </w:t>
      </w:r>
      <w:r w:rsidR="00E475B7">
        <w:rPr>
          <w:rFonts w:ascii="Times New Roman" w:hAnsi="Times New Roman"/>
          <w:sz w:val="26"/>
          <w:szCs w:val="26"/>
        </w:rPr>
        <w:t xml:space="preserve">работ </w:t>
      </w:r>
      <w:r w:rsidRPr="00D73355">
        <w:rPr>
          <w:rFonts w:ascii="Times New Roman" w:hAnsi="Times New Roman"/>
          <w:sz w:val="26"/>
          <w:szCs w:val="26"/>
        </w:rPr>
        <w:t>не превышает 5-6 тыс. человек, сосредоточено на ж/д станциях Уруша, Бол. Омутная, Улятка, Сегачама и занято на обслуживании ж</w:t>
      </w:r>
      <w:r>
        <w:rPr>
          <w:rFonts w:ascii="Times New Roman" w:hAnsi="Times New Roman"/>
          <w:sz w:val="26"/>
          <w:szCs w:val="26"/>
        </w:rPr>
        <w:t>е</w:t>
      </w:r>
      <w:r w:rsidRPr="00D73355">
        <w:rPr>
          <w:rFonts w:ascii="Times New Roman" w:hAnsi="Times New Roman"/>
          <w:sz w:val="26"/>
          <w:szCs w:val="26"/>
        </w:rPr>
        <w:t>лезной дороги, лесозаготовках и добыче золота.</w:t>
      </w:r>
      <w:r w:rsidRPr="00D73355">
        <w:rPr>
          <w:rFonts w:ascii="Times New Roman" w:hAnsi="Times New Roman"/>
          <w:sz w:val="26"/>
          <w:szCs w:val="26"/>
        </w:rPr>
        <w:tab/>
      </w:r>
      <w:r w:rsidR="00963311" w:rsidRPr="00963311">
        <w:rPr>
          <w:rFonts w:ascii="Times New Roman" w:hAnsi="Times New Roman"/>
          <w:sz w:val="26"/>
          <w:szCs w:val="26"/>
        </w:rPr>
        <w:t>.</w:t>
      </w:r>
    </w:p>
    <w:p w14:paraId="63B0DDB1" w14:textId="3D847A69" w:rsidR="001B3EB2" w:rsidRPr="001B3EB2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>Доставку необходимых грузов к месту работы можно осуществлять</w:t>
      </w:r>
      <w:r w:rsidR="00C41BC9">
        <w:rPr>
          <w:rFonts w:ascii="Times New Roman" w:hAnsi="Times New Roman"/>
          <w:sz w:val="26"/>
          <w:szCs w:val="26"/>
        </w:rPr>
        <w:t xml:space="preserve"> по</w:t>
      </w:r>
      <w:r w:rsidRPr="001B3EB2">
        <w:rPr>
          <w:rFonts w:ascii="Times New Roman" w:hAnsi="Times New Roman"/>
          <w:sz w:val="26"/>
          <w:szCs w:val="26"/>
        </w:rPr>
        <w:t xml:space="preserve"> </w:t>
      </w:r>
      <w:r w:rsidR="00C41BC9" w:rsidRPr="00C41BC9">
        <w:rPr>
          <w:rFonts w:ascii="Times New Roman" w:hAnsi="Times New Roman"/>
          <w:sz w:val="26"/>
          <w:szCs w:val="26"/>
        </w:rPr>
        <w:t>Транссибирской железной дорог</w:t>
      </w:r>
      <w:r w:rsidR="00C41BC9">
        <w:rPr>
          <w:rFonts w:ascii="Times New Roman" w:hAnsi="Times New Roman"/>
          <w:sz w:val="26"/>
          <w:szCs w:val="26"/>
        </w:rPr>
        <w:t xml:space="preserve">е до </w:t>
      </w:r>
      <w:r w:rsidR="00C41BC9" w:rsidRPr="00C41BC9">
        <w:rPr>
          <w:rFonts w:ascii="Times New Roman" w:hAnsi="Times New Roman"/>
          <w:sz w:val="26"/>
          <w:szCs w:val="26"/>
        </w:rPr>
        <w:t xml:space="preserve">станции </w:t>
      </w:r>
      <w:r w:rsidR="00E475B7" w:rsidRPr="00E475B7">
        <w:rPr>
          <w:rFonts w:ascii="Times New Roman" w:hAnsi="Times New Roman"/>
          <w:sz w:val="26"/>
          <w:szCs w:val="26"/>
        </w:rPr>
        <w:t>Бол. Омутная</w:t>
      </w:r>
      <w:r w:rsidRPr="001B3EB2">
        <w:rPr>
          <w:rFonts w:ascii="Times New Roman" w:hAnsi="Times New Roman"/>
          <w:sz w:val="26"/>
          <w:szCs w:val="26"/>
        </w:rPr>
        <w:t xml:space="preserve">. </w:t>
      </w:r>
      <w:r w:rsidR="00EC646D">
        <w:rPr>
          <w:rFonts w:ascii="Times New Roman" w:hAnsi="Times New Roman"/>
          <w:sz w:val="26"/>
          <w:szCs w:val="26"/>
        </w:rPr>
        <w:t xml:space="preserve">Грунтовая дорога до </w:t>
      </w:r>
      <w:r w:rsidR="00C41BC9">
        <w:rPr>
          <w:rFonts w:ascii="Times New Roman" w:hAnsi="Times New Roman"/>
          <w:sz w:val="26"/>
          <w:szCs w:val="26"/>
        </w:rPr>
        <w:t>участка недр</w:t>
      </w:r>
      <w:r w:rsidR="00EC646D">
        <w:rPr>
          <w:rFonts w:ascii="Times New Roman" w:hAnsi="Times New Roman"/>
          <w:sz w:val="26"/>
          <w:szCs w:val="26"/>
        </w:rPr>
        <w:t xml:space="preserve">, действует круглогодично. </w:t>
      </w:r>
    </w:p>
    <w:p w14:paraId="050D849B" w14:textId="52E6DD41" w:rsidR="00DA01A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 xml:space="preserve">Для работ </w:t>
      </w:r>
      <w:r>
        <w:rPr>
          <w:rFonts w:ascii="Times New Roman" w:hAnsi="Times New Roman"/>
          <w:sz w:val="26"/>
          <w:szCs w:val="26"/>
        </w:rPr>
        <w:t>необходимо</w:t>
      </w:r>
      <w:r w:rsidRPr="001B3EB2">
        <w:rPr>
          <w:rFonts w:ascii="Times New Roman" w:hAnsi="Times New Roman"/>
          <w:sz w:val="26"/>
          <w:szCs w:val="26"/>
        </w:rPr>
        <w:t xml:space="preserve"> использовать автотранспорт повышенной проходимости и вездеход. </w:t>
      </w:r>
    </w:p>
    <w:p w14:paraId="72A4DEEF" w14:textId="77777777" w:rsidR="000D6B08" w:rsidRPr="00D454EF" w:rsidRDefault="00A42CEC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л</w:t>
      </w:r>
      <w:r w:rsidR="000D6B08" w:rsidRPr="00D454EF">
        <w:rPr>
          <w:rFonts w:ascii="Times New Roman" w:hAnsi="Times New Roman"/>
          <w:sz w:val="26"/>
          <w:szCs w:val="26"/>
        </w:rPr>
        <w:t>ицензионн</w:t>
      </w:r>
      <w:r>
        <w:rPr>
          <w:rFonts w:ascii="Times New Roman" w:hAnsi="Times New Roman"/>
          <w:sz w:val="26"/>
          <w:szCs w:val="26"/>
        </w:rPr>
        <w:t>ого</w:t>
      </w:r>
      <w:r w:rsidR="000D6B08" w:rsidRPr="00D454EF">
        <w:rPr>
          <w:rFonts w:ascii="Times New Roman" w:hAnsi="Times New Roman"/>
          <w:sz w:val="26"/>
          <w:szCs w:val="26"/>
        </w:rPr>
        <w:t xml:space="preserve"> </w:t>
      </w:r>
      <w:r w:rsidR="000D6B08">
        <w:rPr>
          <w:rFonts w:ascii="Times New Roman" w:hAnsi="Times New Roman"/>
          <w:sz w:val="26"/>
          <w:szCs w:val="26"/>
        </w:rPr>
        <w:t>участ</w:t>
      </w:r>
      <w:r>
        <w:rPr>
          <w:rFonts w:ascii="Times New Roman" w:hAnsi="Times New Roman"/>
          <w:sz w:val="26"/>
          <w:szCs w:val="26"/>
        </w:rPr>
        <w:t>ка</w:t>
      </w:r>
      <w:r w:rsidR="000D6B08" w:rsidRPr="00D454EF">
        <w:rPr>
          <w:rFonts w:ascii="Times New Roman" w:hAnsi="Times New Roman"/>
          <w:sz w:val="26"/>
          <w:szCs w:val="26"/>
        </w:rPr>
        <w:t xml:space="preserve"> не </w:t>
      </w:r>
      <w:r w:rsidR="00C615D6">
        <w:rPr>
          <w:rFonts w:ascii="Times New Roman" w:hAnsi="Times New Roman"/>
          <w:sz w:val="26"/>
          <w:szCs w:val="26"/>
        </w:rPr>
        <w:t>входит в состав</w:t>
      </w:r>
      <w:r w:rsidR="000D6B08" w:rsidRPr="00D454EF">
        <w:rPr>
          <w:rFonts w:ascii="Times New Roman" w:hAnsi="Times New Roman"/>
          <w:sz w:val="26"/>
          <w:szCs w:val="26"/>
        </w:rPr>
        <w:t xml:space="preserve"> особо охраняемы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природны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территори</w:t>
      </w:r>
      <w:r w:rsidR="00C615D6">
        <w:rPr>
          <w:rFonts w:ascii="Times New Roman" w:hAnsi="Times New Roman"/>
          <w:sz w:val="26"/>
          <w:szCs w:val="26"/>
        </w:rPr>
        <w:t>й</w:t>
      </w:r>
      <w:r w:rsidR="000D6B08" w:rsidRPr="00D454EF">
        <w:rPr>
          <w:rFonts w:ascii="Times New Roman" w:hAnsi="Times New Roman"/>
          <w:sz w:val="26"/>
          <w:szCs w:val="26"/>
        </w:rPr>
        <w:t xml:space="preserve"> (ООПТ). </w:t>
      </w:r>
    </w:p>
    <w:p w14:paraId="3A09729B" w14:textId="77777777" w:rsidR="00A366CE" w:rsidRPr="00D454EF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lastRenderedPageBreak/>
        <w:t>Изученность</w:t>
      </w:r>
    </w:p>
    <w:p w14:paraId="13D29BAB" w14:textId="0DBED0C3" w:rsidR="00DE4CCC" w:rsidRDefault="003B0558" w:rsidP="00DE4CC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B0558">
        <w:rPr>
          <w:rFonts w:ascii="Times New Roman" w:hAnsi="Times New Roman"/>
          <w:iCs/>
          <w:sz w:val="26"/>
          <w:szCs w:val="26"/>
        </w:rPr>
        <w:t>Ранее на территории</w:t>
      </w:r>
      <w:r w:rsidR="003A474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участка </w:t>
      </w:r>
      <w:r w:rsidR="003A4747">
        <w:rPr>
          <w:rFonts w:ascii="Times New Roman" w:hAnsi="Times New Roman"/>
          <w:sz w:val="26"/>
          <w:szCs w:val="26"/>
        </w:rPr>
        <w:t>проведен</w:t>
      </w:r>
      <w:r>
        <w:rPr>
          <w:rFonts w:ascii="Times New Roman" w:hAnsi="Times New Roman"/>
          <w:sz w:val="26"/>
          <w:szCs w:val="26"/>
        </w:rPr>
        <w:t>ы</w:t>
      </w:r>
      <w:r w:rsidR="00D3619D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="003A4747">
        <w:rPr>
          <w:rFonts w:ascii="Times New Roman" w:hAnsi="Times New Roman"/>
          <w:sz w:val="26"/>
          <w:szCs w:val="26"/>
        </w:rPr>
        <w:t xml:space="preserve"> по составлению геологических карт </w:t>
      </w:r>
      <w:r w:rsidR="008B05C3">
        <w:rPr>
          <w:rFonts w:ascii="Times New Roman" w:hAnsi="Times New Roman"/>
          <w:sz w:val="26"/>
          <w:szCs w:val="26"/>
        </w:rPr>
        <w:t xml:space="preserve">с общими поисками </w:t>
      </w:r>
      <w:r w:rsidR="003A4747">
        <w:rPr>
          <w:rFonts w:ascii="Times New Roman" w:hAnsi="Times New Roman"/>
          <w:sz w:val="26"/>
          <w:szCs w:val="26"/>
        </w:rPr>
        <w:t>масштаб</w:t>
      </w:r>
      <w:r w:rsidR="00C41BC9">
        <w:rPr>
          <w:rFonts w:ascii="Times New Roman" w:hAnsi="Times New Roman"/>
          <w:sz w:val="26"/>
          <w:szCs w:val="26"/>
        </w:rPr>
        <w:t>а</w:t>
      </w:r>
      <w:r w:rsidR="008B05C3">
        <w:rPr>
          <w:rFonts w:ascii="Times New Roman" w:hAnsi="Times New Roman"/>
          <w:sz w:val="26"/>
          <w:szCs w:val="26"/>
        </w:rPr>
        <w:t xml:space="preserve"> </w:t>
      </w:r>
      <w:r w:rsidR="008B05C3" w:rsidRPr="008B05C3">
        <w:rPr>
          <w:rFonts w:ascii="Times New Roman" w:hAnsi="Times New Roman"/>
          <w:sz w:val="26"/>
          <w:szCs w:val="26"/>
        </w:rPr>
        <w:t>1:</w:t>
      </w:r>
      <w:r w:rsidR="008B05C3">
        <w:rPr>
          <w:rFonts w:ascii="Times New Roman" w:hAnsi="Times New Roman"/>
          <w:sz w:val="26"/>
          <w:szCs w:val="26"/>
        </w:rPr>
        <w:t>20</w:t>
      </w:r>
      <w:r w:rsidR="008B05C3" w:rsidRPr="008B05C3">
        <w:rPr>
          <w:rFonts w:ascii="Times New Roman" w:hAnsi="Times New Roman"/>
          <w:sz w:val="26"/>
          <w:szCs w:val="26"/>
        </w:rPr>
        <w:t>0 000</w:t>
      </w:r>
      <w:r w:rsidR="00D73355">
        <w:rPr>
          <w:rFonts w:ascii="Times New Roman" w:hAnsi="Times New Roman"/>
          <w:sz w:val="26"/>
          <w:szCs w:val="26"/>
        </w:rPr>
        <w:t>, различные тематические работы, а также поиски и разведка золотых россыпей</w:t>
      </w:r>
      <w:r w:rsidR="00DE4CCC">
        <w:rPr>
          <w:rFonts w:ascii="Times New Roman" w:hAnsi="Times New Roman"/>
          <w:sz w:val="26"/>
          <w:szCs w:val="26"/>
        </w:rPr>
        <w:t>.</w:t>
      </w:r>
      <w:r w:rsidR="00D73355">
        <w:rPr>
          <w:rFonts w:ascii="Times New Roman" w:hAnsi="Times New Roman"/>
          <w:sz w:val="26"/>
          <w:szCs w:val="26"/>
        </w:rPr>
        <w:t xml:space="preserve"> </w:t>
      </w:r>
      <w:r w:rsidR="009E6E65">
        <w:rPr>
          <w:rFonts w:ascii="Times New Roman" w:hAnsi="Times New Roman"/>
          <w:sz w:val="26"/>
          <w:szCs w:val="26"/>
        </w:rPr>
        <w:t>Виды работ и о</w:t>
      </w:r>
      <w:r w:rsidR="00D73355">
        <w:rPr>
          <w:rFonts w:ascii="Times New Roman" w:hAnsi="Times New Roman"/>
          <w:sz w:val="26"/>
          <w:szCs w:val="26"/>
        </w:rPr>
        <w:t>сновные исполнители представлены ниже:</w:t>
      </w:r>
    </w:p>
    <w:p w14:paraId="4F56191B" w14:textId="2C1AD5F0" w:rsidR="00E475B7" w:rsidRPr="00E475B7" w:rsidRDefault="003A474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41BC9" w:rsidRPr="00C41BC9">
        <w:rPr>
          <w:rFonts w:ascii="Times New Roman" w:hAnsi="Times New Roman"/>
          <w:sz w:val="26"/>
          <w:szCs w:val="26"/>
        </w:rPr>
        <w:t>1.</w:t>
      </w:r>
      <w:r w:rsidR="00E475B7" w:rsidRPr="00E475B7">
        <w:rPr>
          <w:rFonts w:ascii="Times New Roman" w:hAnsi="Times New Roman"/>
          <w:sz w:val="26"/>
          <w:szCs w:val="26"/>
        </w:rPr>
        <w:tab/>
      </w:r>
      <w:r w:rsidR="00E475B7">
        <w:rPr>
          <w:rFonts w:ascii="Times New Roman" w:hAnsi="Times New Roman"/>
          <w:sz w:val="26"/>
          <w:szCs w:val="26"/>
        </w:rPr>
        <w:t>П</w:t>
      </w:r>
      <w:r w:rsidR="00E475B7" w:rsidRPr="00E475B7">
        <w:rPr>
          <w:rFonts w:ascii="Times New Roman" w:hAnsi="Times New Roman"/>
          <w:sz w:val="26"/>
          <w:szCs w:val="26"/>
        </w:rPr>
        <w:t>оисково-разведочны</w:t>
      </w:r>
      <w:r w:rsidR="00E475B7">
        <w:rPr>
          <w:rFonts w:ascii="Times New Roman" w:hAnsi="Times New Roman"/>
          <w:sz w:val="26"/>
          <w:szCs w:val="26"/>
        </w:rPr>
        <w:t>е</w:t>
      </w:r>
      <w:r w:rsidR="00E475B7" w:rsidRPr="00E475B7">
        <w:rPr>
          <w:rFonts w:ascii="Times New Roman" w:hAnsi="Times New Roman"/>
          <w:sz w:val="26"/>
          <w:szCs w:val="26"/>
        </w:rPr>
        <w:t xml:space="preserve"> работ</w:t>
      </w:r>
      <w:r w:rsidR="00E475B7">
        <w:rPr>
          <w:rFonts w:ascii="Times New Roman" w:hAnsi="Times New Roman"/>
          <w:sz w:val="26"/>
          <w:szCs w:val="26"/>
        </w:rPr>
        <w:t>ы</w:t>
      </w:r>
      <w:r w:rsidR="00E475B7" w:rsidRPr="00E475B7">
        <w:rPr>
          <w:rFonts w:ascii="Times New Roman" w:hAnsi="Times New Roman"/>
          <w:sz w:val="26"/>
          <w:szCs w:val="26"/>
        </w:rPr>
        <w:t xml:space="preserve"> Урушинской партии за 1957 г.,</w:t>
      </w:r>
      <w:r w:rsidR="00E475B7" w:rsidRPr="00E475B7">
        <w:t xml:space="preserve"> </w:t>
      </w:r>
      <w:r w:rsidR="00E475B7" w:rsidRPr="00E475B7">
        <w:rPr>
          <w:rFonts w:ascii="Times New Roman" w:hAnsi="Times New Roman"/>
          <w:sz w:val="26"/>
          <w:szCs w:val="26"/>
        </w:rPr>
        <w:t>Софронов Ю.А.  1958;</w:t>
      </w:r>
    </w:p>
    <w:p w14:paraId="350E0956" w14:textId="17BA4821" w:rsidR="00E475B7" w:rsidRPr="00E475B7" w:rsidRDefault="00E475B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475B7">
        <w:rPr>
          <w:rFonts w:ascii="Times New Roman" w:hAnsi="Times New Roman"/>
          <w:sz w:val="26"/>
          <w:szCs w:val="26"/>
        </w:rPr>
        <w:t>2.</w:t>
      </w:r>
      <w:r w:rsidRPr="00E475B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П</w:t>
      </w:r>
      <w:r w:rsidRPr="00E475B7">
        <w:rPr>
          <w:rFonts w:ascii="Times New Roman" w:hAnsi="Times New Roman"/>
          <w:sz w:val="26"/>
          <w:szCs w:val="26"/>
        </w:rPr>
        <w:t>оисково-разведочны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Pr="00E475B7">
        <w:rPr>
          <w:rFonts w:ascii="Times New Roman" w:hAnsi="Times New Roman"/>
          <w:sz w:val="26"/>
          <w:szCs w:val="26"/>
        </w:rPr>
        <w:t xml:space="preserve"> 1955-58 гг. в бассейнах рек Ольдоя, Уруши, Омутной и Урки, 1959</w:t>
      </w:r>
      <w:r w:rsidRPr="00E475B7">
        <w:t xml:space="preserve"> </w:t>
      </w:r>
      <w:r>
        <w:t xml:space="preserve">г. </w:t>
      </w:r>
      <w:r w:rsidRPr="00E475B7">
        <w:rPr>
          <w:rFonts w:ascii="Times New Roman" w:hAnsi="Times New Roman"/>
          <w:sz w:val="26"/>
          <w:szCs w:val="26"/>
        </w:rPr>
        <w:t xml:space="preserve">Софронов Ю.А. </w:t>
      </w:r>
    </w:p>
    <w:p w14:paraId="6696CF48" w14:textId="5E48538E" w:rsidR="00D73355" w:rsidRPr="00D73355" w:rsidRDefault="00E475B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475B7">
        <w:rPr>
          <w:rFonts w:ascii="Times New Roman" w:hAnsi="Times New Roman"/>
          <w:sz w:val="26"/>
          <w:szCs w:val="26"/>
        </w:rPr>
        <w:t>3.</w:t>
      </w:r>
      <w:r w:rsidRPr="00E475B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Г</w:t>
      </w:r>
      <w:r w:rsidRPr="00E475B7">
        <w:rPr>
          <w:rFonts w:ascii="Times New Roman" w:hAnsi="Times New Roman"/>
          <w:sz w:val="26"/>
          <w:szCs w:val="26"/>
        </w:rPr>
        <w:t>еолого-съемочны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и поисковы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Pr="00E475B7">
        <w:rPr>
          <w:rFonts w:ascii="Times New Roman" w:hAnsi="Times New Roman"/>
          <w:sz w:val="26"/>
          <w:szCs w:val="26"/>
        </w:rPr>
        <w:t xml:space="preserve"> масштаба 1:200000, проведенны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Нижне-Урушинской партией летом 1961 г.), Олькин Г.Ф., Старк А.Г., Стариков Ю.И. 1962</w:t>
      </w:r>
      <w:r w:rsidR="009E6E65">
        <w:rPr>
          <w:rFonts w:ascii="Times New Roman" w:hAnsi="Times New Roman"/>
          <w:sz w:val="26"/>
          <w:szCs w:val="26"/>
        </w:rPr>
        <w:t>.</w:t>
      </w:r>
      <w:r w:rsidR="00D73355" w:rsidRPr="00D73355">
        <w:rPr>
          <w:rFonts w:ascii="Times New Roman" w:hAnsi="Times New Roman"/>
          <w:sz w:val="26"/>
          <w:szCs w:val="26"/>
        </w:rPr>
        <w:t xml:space="preserve"> </w:t>
      </w:r>
    </w:p>
    <w:p w14:paraId="429AF02C" w14:textId="2D8065C4" w:rsidR="00D73355" w:rsidRPr="00D73355" w:rsidRDefault="00D73355" w:rsidP="00D7335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D73355">
        <w:rPr>
          <w:rFonts w:ascii="Times New Roman" w:hAnsi="Times New Roman"/>
          <w:sz w:val="26"/>
          <w:szCs w:val="26"/>
        </w:rPr>
        <w:tab/>
        <w:t>Районирование золотоносных площадей Амурской области.</w:t>
      </w:r>
      <w:r w:rsidR="009E6E65" w:rsidRPr="009E6E65">
        <w:t xml:space="preserve"> </w:t>
      </w:r>
      <w:r w:rsidR="009E6E65" w:rsidRPr="009E6E65">
        <w:rPr>
          <w:rFonts w:ascii="Times New Roman" w:hAnsi="Times New Roman"/>
          <w:sz w:val="26"/>
          <w:szCs w:val="26"/>
        </w:rPr>
        <w:t>Мельников В.Д., Полеванов В.П., 1990</w:t>
      </w:r>
      <w:r w:rsidR="009E6E65">
        <w:rPr>
          <w:rFonts w:ascii="Times New Roman" w:hAnsi="Times New Roman"/>
          <w:sz w:val="26"/>
          <w:szCs w:val="26"/>
        </w:rPr>
        <w:t xml:space="preserve"> </w:t>
      </w:r>
      <w:r w:rsidRPr="00D73355">
        <w:rPr>
          <w:rFonts w:ascii="Times New Roman" w:hAnsi="Times New Roman"/>
          <w:sz w:val="26"/>
          <w:szCs w:val="26"/>
        </w:rPr>
        <w:t>Благовещенск: Амурск.отдел ДВИМСа, ПГО "Таежгеология</w:t>
      </w:r>
      <w:r w:rsidR="009E6E65" w:rsidRPr="009E6E65">
        <w:rPr>
          <w:rFonts w:ascii="Times New Roman" w:hAnsi="Times New Roman"/>
          <w:sz w:val="26"/>
          <w:szCs w:val="26"/>
        </w:rPr>
        <w:t>"</w:t>
      </w:r>
      <w:r w:rsidRPr="00D73355">
        <w:rPr>
          <w:rFonts w:ascii="Times New Roman" w:hAnsi="Times New Roman"/>
          <w:sz w:val="26"/>
          <w:szCs w:val="26"/>
        </w:rPr>
        <w:t>.</w:t>
      </w:r>
    </w:p>
    <w:p w14:paraId="15624217" w14:textId="6FC93BE4" w:rsidR="003B0558" w:rsidRPr="003B0558" w:rsidRDefault="00E475B7" w:rsidP="00D7335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D73355">
        <w:rPr>
          <w:rFonts w:ascii="Times New Roman" w:hAnsi="Times New Roman"/>
          <w:sz w:val="26"/>
          <w:szCs w:val="26"/>
        </w:rPr>
        <w:t>.</w:t>
      </w:r>
      <w:r w:rsidR="00D73355" w:rsidRPr="00D73355">
        <w:rPr>
          <w:rFonts w:ascii="Times New Roman" w:hAnsi="Times New Roman"/>
          <w:sz w:val="26"/>
          <w:szCs w:val="26"/>
        </w:rPr>
        <w:tab/>
      </w:r>
      <w:r w:rsidR="009E6E65">
        <w:rPr>
          <w:rFonts w:ascii="Times New Roman" w:hAnsi="Times New Roman"/>
          <w:sz w:val="26"/>
          <w:szCs w:val="26"/>
        </w:rPr>
        <w:t>П</w:t>
      </w:r>
      <w:r w:rsidR="00D73355" w:rsidRPr="00D73355">
        <w:rPr>
          <w:rFonts w:ascii="Times New Roman" w:hAnsi="Times New Roman"/>
          <w:sz w:val="26"/>
          <w:szCs w:val="26"/>
        </w:rPr>
        <w:t>оисково-разведочны</w:t>
      </w:r>
      <w:r w:rsidR="009E6E65">
        <w:rPr>
          <w:rFonts w:ascii="Times New Roman" w:hAnsi="Times New Roman"/>
          <w:sz w:val="26"/>
          <w:szCs w:val="26"/>
        </w:rPr>
        <w:t>е</w:t>
      </w:r>
      <w:r w:rsidR="00D73355" w:rsidRPr="00D73355">
        <w:rPr>
          <w:rFonts w:ascii="Times New Roman" w:hAnsi="Times New Roman"/>
          <w:sz w:val="26"/>
          <w:szCs w:val="26"/>
        </w:rPr>
        <w:t xml:space="preserve"> работ</w:t>
      </w:r>
      <w:r w:rsidR="009E6E65">
        <w:rPr>
          <w:rFonts w:ascii="Times New Roman" w:hAnsi="Times New Roman"/>
          <w:sz w:val="26"/>
          <w:szCs w:val="26"/>
        </w:rPr>
        <w:t>ы</w:t>
      </w:r>
      <w:r w:rsidR="00D73355" w:rsidRPr="00D73355">
        <w:rPr>
          <w:rFonts w:ascii="Times New Roman" w:hAnsi="Times New Roman"/>
          <w:sz w:val="26"/>
          <w:szCs w:val="26"/>
        </w:rPr>
        <w:t xml:space="preserve"> 1955-58 гг. в бассейнах рек Ольдоя, Уруши, Омутной и Урки. - Свободный: </w:t>
      </w:r>
      <w:r w:rsidR="009E6E65" w:rsidRPr="009E6E65">
        <w:rPr>
          <w:rFonts w:ascii="Times New Roman" w:hAnsi="Times New Roman"/>
          <w:sz w:val="26"/>
          <w:szCs w:val="26"/>
        </w:rPr>
        <w:t xml:space="preserve">Софронов Ю.А., 1959. </w:t>
      </w:r>
      <w:r w:rsidR="00D73355" w:rsidRPr="00D73355">
        <w:rPr>
          <w:rFonts w:ascii="Times New Roman" w:hAnsi="Times New Roman"/>
          <w:sz w:val="26"/>
          <w:szCs w:val="26"/>
        </w:rPr>
        <w:t>Амурская компл. эксп-ия, 1959</w:t>
      </w:r>
      <w:r w:rsidR="009E6E65">
        <w:rPr>
          <w:rFonts w:ascii="Times New Roman" w:hAnsi="Times New Roman"/>
          <w:sz w:val="26"/>
          <w:szCs w:val="26"/>
        </w:rPr>
        <w:t xml:space="preserve"> г.</w:t>
      </w:r>
    </w:p>
    <w:p w14:paraId="2C5128B6" w14:textId="0E47B70B" w:rsidR="005F563F" w:rsidRDefault="00D73355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73355">
        <w:rPr>
          <w:rFonts w:ascii="Times New Roman" w:eastAsia="Times New Roman" w:hAnsi="Times New Roman"/>
          <w:sz w:val="26"/>
          <w:szCs w:val="26"/>
          <w:lang w:eastAsia="ru-RU"/>
        </w:rPr>
        <w:t>На 01.01.2019 г. в пределах участка недр не числятся запасы россыпного золота и иных твердых полезных ископаемых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09BBBEE1" w14:textId="029BC13E" w:rsidR="00451044" w:rsidRPr="00D454EF" w:rsidRDefault="007E35AB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Основные перспективы лицензионной площади связаны с россыпным золотом.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2A47D831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Северная часть территории сложена рифейскими амфибол-плагиоклазовыми, биотит- амфибол-плагиоклазовыми и биотит-плагиоклазовыми кристаллическими сланцами, иногда с гранатом и силлиманитом, биотитовыми плагиогнейсами, иногда с гранатом, линзами амфиболитов, известковистых пород, кварцитов, диопсидовых бластолитов пришилкинского комплекса динамометаморфического. Здесь же отмечаются единичные небольшие тела рифейских гнейсо-гранитов, гнейсо-плагиогранитов, гнейсо-гранодиоритов, гранитов, тоналитов, гранодиоритов и кварцевых диоритов бухточинского комплекса. Больше половины площади занимает Урка-Урушинский массив, который представлен позднепалеозойскими габбро, диоритами, кварцевыми диоритами, гранитами и гранодиоритами урушинского комплекса. В гранитоидах урушинского комплекса отмечаются ксенолиты силурийских песчаников кварцевого и полевошпат-кварцевого состава, алевролитов, гравелитов и конгломератов омутнинской свиты. Аллювиальными голоценовыми образованиями сложены поймы и русла водотоков. Они имеют двучленное строение. Нижняя часть представлена валунно-галечными отложениями, гравийниками, песками, верхняя - глинистыми песками, алевритами, илами, глинами, торфом. С аллювиальными образованиями связана россыпная золотоносность территории (Петрук и др., 2001; Петрук и др., 2009).</w:t>
      </w:r>
    </w:p>
    <w:p w14:paraId="213D914A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Объект лицензирования расположен в границах Верхнеамурского золотоносного района, вне золотоносных узлов. Лишь незначительная северо-восточная часть участка недр попадает в контур Мадаланского золотоносного узла (Мельников, Полеванов, 1990).</w:t>
      </w:r>
    </w:p>
    <w:p w14:paraId="51FB9448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В 1957 г. Урушинской поисково-разведочной партией Амурской комплексной экспедиции было проведено шлиховое опробование масштаба 1:100 000 в бассейне р. Урка. В границах испрашиваемого участка недр в ходе выполненных работ золото в пробах не выявлено (Софронов, 1958; 1959).</w:t>
      </w:r>
    </w:p>
    <w:p w14:paraId="3B74642D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lastRenderedPageBreak/>
        <w:t>В 1994-1998 гг. ЗАО «Амур-Доре» в бассейне р. Урка проводились геологоразведочные работы на россыпное золото (Куделько, 1998). В 1995 г. в контуре испрашиваемого объекта поисковые работы были выполнены в долине руч. Мадечи, где было пройдено две линии бурения (34 скважины). В 16 скважинах выявлено золото в количестве 11-83 мг/м</w:t>
      </w:r>
      <w:r w:rsidRPr="00A85A43">
        <w:rPr>
          <w:rFonts w:ascii="Times New Roman" w:eastAsia="SimSun" w:hAnsi="Times New Roman"/>
          <w:sz w:val="26"/>
          <w:szCs w:val="26"/>
          <w:vertAlign w:val="superscript"/>
        </w:rPr>
        <w:t>З</w:t>
      </w:r>
      <w:r w:rsidRPr="00A85A43">
        <w:rPr>
          <w:rFonts w:ascii="Times New Roman" w:eastAsia="SimSun" w:hAnsi="Times New Roman"/>
          <w:sz w:val="26"/>
          <w:szCs w:val="26"/>
        </w:rPr>
        <w:t xml:space="preserve"> на пласт мощностью 0,4 м, остальные выработки оказались пустыми.</w:t>
      </w:r>
    </w:p>
    <w:p w14:paraId="73AB8163" w14:textId="4F89B253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В 1997 г. была завершена прогнозная оценка россыпной золотоносности Амурской области по состоянию на 01.01.1998 г. В контуре испрашиваемого объекта прогнозные ресурсы не оценивались (Ковтонюк и др., 1997).</w:t>
      </w:r>
    </w:p>
    <w:p w14:paraId="158FA6CF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В 1998-2001 гг. ЗАО ГПК «Росток» проводил поисково-разведочные работы в бассейне р. Урка, в том числе по р. Абака (Машкин, 2001). Все линии бурения были пройдены за контуром испрашиваемого участка недр.</w:t>
      </w:r>
    </w:p>
    <w:p w14:paraId="42FEFFC8" w14:textId="77777777" w:rsidR="00A85A43" w:rsidRPr="00A85A43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На 01.01.2020 г. в пределах участка недр не числятся запасы россыпного золота и иных твердых полезных ископаемых.</w:t>
      </w:r>
    </w:p>
    <w:p w14:paraId="4FBE0748" w14:textId="72C375C3" w:rsidR="00C41BC9" w:rsidRPr="00C41BC9" w:rsidRDefault="00A85A43" w:rsidP="00A85A43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A85A43">
        <w:rPr>
          <w:rFonts w:ascii="Times New Roman" w:eastAsia="SimSun" w:hAnsi="Times New Roman"/>
          <w:sz w:val="26"/>
          <w:szCs w:val="26"/>
        </w:rPr>
        <w:t>На 06.07.2020 г. в пределах участка недр на основании сведений государственного кадастра месторождений и проявлений полезных ископаемых не числятся прогнозные ресурсы россыпного золота и иных твердых полезных ископаемых</w:t>
      </w:r>
      <w:r w:rsidR="00D73355" w:rsidRPr="00D73355">
        <w:rPr>
          <w:rFonts w:ascii="Times New Roman" w:eastAsia="SimSun" w:hAnsi="Times New Roman"/>
          <w:sz w:val="26"/>
          <w:szCs w:val="26"/>
        </w:rPr>
        <w:t>.</w:t>
      </w:r>
    </w:p>
    <w:p w14:paraId="0E2D5861" w14:textId="743EE5F6" w:rsidR="008D26CC" w:rsidRPr="00874710" w:rsidRDefault="008D26CC" w:rsidP="005319F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874710">
        <w:rPr>
          <w:rFonts w:ascii="Times New Roman" w:hAnsi="Times New Roman"/>
          <w:sz w:val="26"/>
          <w:szCs w:val="26"/>
        </w:rPr>
        <w:t>и россып</w:t>
      </w:r>
      <w:r w:rsidR="00BA7950" w:rsidRPr="00874710">
        <w:rPr>
          <w:rFonts w:ascii="Times New Roman" w:hAnsi="Times New Roman"/>
          <w:sz w:val="26"/>
          <w:szCs w:val="26"/>
        </w:rPr>
        <w:t>е</w:t>
      </w:r>
      <w:r w:rsidR="00B62193" w:rsidRPr="00874710">
        <w:rPr>
          <w:rFonts w:ascii="Times New Roman" w:hAnsi="Times New Roman"/>
          <w:sz w:val="26"/>
          <w:szCs w:val="26"/>
        </w:rPr>
        <w:t xml:space="preserve">проявлений </w:t>
      </w:r>
      <w:r w:rsidR="00D73355" w:rsidRPr="00D73355">
        <w:rPr>
          <w:rFonts w:ascii="Times New Roman" w:hAnsi="Times New Roman"/>
          <w:sz w:val="26"/>
          <w:szCs w:val="26"/>
        </w:rPr>
        <w:t>Мадаланского золотоносного узла Верхнеамурского золотоносного района</w:t>
      </w:r>
      <w:r w:rsidRPr="00874710">
        <w:rPr>
          <w:rFonts w:ascii="Times New Roman" w:hAnsi="Times New Roman"/>
          <w:sz w:val="26"/>
          <w:szCs w:val="26"/>
        </w:rPr>
        <w:t>.</w:t>
      </w:r>
    </w:p>
    <w:p w14:paraId="7A6310B9" w14:textId="0B491607" w:rsidR="00874710" w:rsidRDefault="00D73355" w:rsidP="00D73355">
      <w:pPr>
        <w:spacing w:before="120"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b/>
          <w:bCs/>
          <w:sz w:val="26"/>
          <w:szCs w:val="26"/>
        </w:rPr>
        <w:t>Мадаланск</w:t>
      </w:r>
      <w:r>
        <w:rPr>
          <w:rFonts w:ascii="Times New Roman" w:hAnsi="Times New Roman"/>
          <w:b/>
          <w:bCs/>
          <w:sz w:val="26"/>
          <w:szCs w:val="26"/>
        </w:rPr>
        <w:t>ий</w:t>
      </w:r>
      <w:r w:rsidRPr="00D73355">
        <w:rPr>
          <w:rFonts w:ascii="Times New Roman" w:hAnsi="Times New Roman"/>
          <w:b/>
          <w:bCs/>
          <w:sz w:val="26"/>
          <w:szCs w:val="26"/>
        </w:rPr>
        <w:t xml:space="preserve"> золотоносн</w:t>
      </w:r>
      <w:r>
        <w:rPr>
          <w:rFonts w:ascii="Times New Roman" w:hAnsi="Times New Roman"/>
          <w:b/>
          <w:bCs/>
          <w:sz w:val="26"/>
          <w:szCs w:val="26"/>
        </w:rPr>
        <w:t>ый</w:t>
      </w:r>
      <w:r w:rsidRPr="00D73355">
        <w:rPr>
          <w:rFonts w:ascii="Times New Roman" w:hAnsi="Times New Roman"/>
          <w:b/>
          <w:bCs/>
          <w:sz w:val="26"/>
          <w:szCs w:val="26"/>
        </w:rPr>
        <w:t xml:space="preserve"> уз</w:t>
      </w:r>
      <w:r>
        <w:rPr>
          <w:rFonts w:ascii="Times New Roman" w:hAnsi="Times New Roman"/>
          <w:b/>
          <w:bCs/>
          <w:sz w:val="26"/>
          <w:szCs w:val="26"/>
        </w:rPr>
        <w:t>е</w:t>
      </w:r>
      <w:r w:rsidRPr="00D73355">
        <w:rPr>
          <w:rFonts w:ascii="Times New Roman" w:hAnsi="Times New Roman"/>
          <w:b/>
          <w:bCs/>
          <w:sz w:val="26"/>
          <w:szCs w:val="26"/>
        </w:rPr>
        <w:t xml:space="preserve">л Верхнеамурского золотоносного района </w:t>
      </w:r>
      <w:r w:rsidR="00600AF5" w:rsidRPr="007E47E6">
        <w:rPr>
          <w:rFonts w:ascii="Times New Roman" w:hAnsi="Times New Roman"/>
          <w:sz w:val="26"/>
          <w:szCs w:val="26"/>
        </w:rPr>
        <w:t>(</w:t>
      </w:r>
      <w:r w:rsidR="005731B5" w:rsidRPr="007E47E6">
        <w:rPr>
          <w:rFonts w:ascii="Times New Roman" w:hAnsi="Times New Roman"/>
          <w:sz w:val="26"/>
          <w:szCs w:val="26"/>
        </w:rPr>
        <w:t>рис</w:t>
      </w:r>
      <w:r w:rsidR="00600AF5" w:rsidRPr="007E47E6">
        <w:rPr>
          <w:rFonts w:ascii="Times New Roman" w:hAnsi="Times New Roman"/>
          <w:sz w:val="26"/>
          <w:szCs w:val="26"/>
        </w:rPr>
        <w:t xml:space="preserve">. </w:t>
      </w:r>
      <w:r w:rsidR="00985AE5" w:rsidRPr="007E47E6">
        <w:rPr>
          <w:rFonts w:ascii="Times New Roman" w:hAnsi="Times New Roman"/>
          <w:sz w:val="26"/>
          <w:szCs w:val="26"/>
        </w:rPr>
        <w:t>4</w:t>
      </w:r>
      <w:r w:rsidR="007E47E6" w:rsidRPr="007E47E6">
        <w:rPr>
          <w:rFonts w:ascii="Times New Roman" w:hAnsi="Times New Roman"/>
          <w:sz w:val="26"/>
          <w:szCs w:val="26"/>
        </w:rPr>
        <w:t xml:space="preserve"> и 5</w:t>
      </w:r>
      <w:r w:rsidR="00600AF5" w:rsidRPr="007E47E6">
        <w:rPr>
          <w:rFonts w:ascii="Times New Roman" w:hAnsi="Times New Roman"/>
          <w:sz w:val="26"/>
          <w:szCs w:val="26"/>
        </w:rPr>
        <w:t xml:space="preserve">) </w:t>
      </w:r>
      <w:r w:rsidR="00B8647E" w:rsidRPr="00B8647E">
        <w:rPr>
          <w:rFonts w:ascii="Times New Roman" w:hAnsi="Times New Roman"/>
          <w:sz w:val="26"/>
          <w:szCs w:val="26"/>
        </w:rPr>
        <w:t xml:space="preserve">расположен на </w:t>
      </w:r>
      <w:r w:rsidR="001A671C">
        <w:rPr>
          <w:rFonts w:ascii="Times New Roman" w:hAnsi="Times New Roman"/>
          <w:sz w:val="26"/>
          <w:szCs w:val="26"/>
        </w:rPr>
        <w:t>левобережье Амура</w:t>
      </w:r>
      <w:r w:rsidR="00E77EA7">
        <w:rPr>
          <w:rFonts w:ascii="Times New Roman" w:hAnsi="Times New Roman"/>
          <w:sz w:val="26"/>
          <w:szCs w:val="26"/>
        </w:rPr>
        <w:t xml:space="preserve"> на площади лист</w:t>
      </w:r>
      <w:r w:rsidR="00E475B7">
        <w:rPr>
          <w:rFonts w:ascii="Times New Roman" w:hAnsi="Times New Roman"/>
          <w:sz w:val="26"/>
          <w:szCs w:val="26"/>
        </w:rPr>
        <w:t>ов</w:t>
      </w:r>
      <w:r w:rsidR="00E77EA7" w:rsidRPr="00E77EA7">
        <w:rPr>
          <w:rFonts w:ascii="Times New Roman" w:hAnsi="Times New Roman"/>
          <w:sz w:val="26"/>
          <w:szCs w:val="26"/>
        </w:rPr>
        <w:t xml:space="preserve"> государственной карты масштаба 1:200 000</w:t>
      </w:r>
      <w:r w:rsidR="00E475B7">
        <w:rPr>
          <w:rFonts w:ascii="Times New Roman" w:hAnsi="Times New Roman"/>
          <w:sz w:val="26"/>
          <w:szCs w:val="26"/>
        </w:rPr>
        <w:t xml:space="preserve"> </w:t>
      </w:r>
      <w:r w:rsidR="00E77EA7" w:rsidRPr="00E77EA7">
        <w:rPr>
          <w:rFonts w:ascii="Times New Roman" w:hAnsi="Times New Roman"/>
          <w:sz w:val="26"/>
          <w:szCs w:val="26"/>
        </w:rPr>
        <w:t>- N-51-XV</w:t>
      </w:r>
      <w:r w:rsidR="00E475B7" w:rsidRPr="00E475B7">
        <w:t xml:space="preserve"> </w:t>
      </w:r>
      <w:r w:rsidR="00E475B7">
        <w:t xml:space="preserve"> </w:t>
      </w:r>
      <w:r w:rsidR="00E475B7" w:rsidRPr="00E475B7">
        <w:rPr>
          <w:rFonts w:ascii="Times New Roman" w:hAnsi="Times New Roman"/>
          <w:sz w:val="26"/>
          <w:szCs w:val="26"/>
        </w:rPr>
        <w:t>и</w:t>
      </w:r>
      <w:r w:rsidR="00E475B7">
        <w:t xml:space="preserve">  </w:t>
      </w:r>
      <w:r w:rsidR="00E475B7" w:rsidRPr="00E475B7">
        <w:rPr>
          <w:rFonts w:ascii="Times New Roman" w:hAnsi="Times New Roman"/>
          <w:sz w:val="26"/>
          <w:szCs w:val="26"/>
        </w:rPr>
        <w:t>N-51-XXI</w:t>
      </w:r>
      <w:r w:rsidR="00B8647E" w:rsidRPr="00B8647E">
        <w:rPr>
          <w:rFonts w:ascii="Times New Roman" w:hAnsi="Times New Roman"/>
          <w:sz w:val="26"/>
          <w:szCs w:val="26"/>
        </w:rPr>
        <w:t xml:space="preserve">. </w:t>
      </w:r>
    </w:p>
    <w:p w14:paraId="2149530E" w14:textId="77777777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t>В Уруша-Ольдойской впадине наиболее золотоносны отложения белогорской свиты, хотя имеются данные об устойчиво высоких концентрациях золота в отложениях мухинской и сазанковской свит.</w:t>
      </w:r>
    </w:p>
    <w:p w14:paraId="361F031C" w14:textId="1B46EEEF" w:rsidR="00874710" w:rsidRDefault="00FB180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B1800">
        <w:rPr>
          <w:rFonts w:ascii="Times New Roman" w:hAnsi="Times New Roman"/>
          <w:sz w:val="26"/>
          <w:szCs w:val="26"/>
        </w:rPr>
        <w:t xml:space="preserve">Мадаланский </w:t>
      </w:r>
      <w:r>
        <w:rPr>
          <w:rFonts w:ascii="Times New Roman" w:hAnsi="Times New Roman"/>
          <w:sz w:val="26"/>
          <w:szCs w:val="26"/>
        </w:rPr>
        <w:t xml:space="preserve">и соседний </w:t>
      </w:r>
      <w:r w:rsidR="00874710" w:rsidRPr="00874710">
        <w:rPr>
          <w:rFonts w:ascii="Times New Roman" w:hAnsi="Times New Roman"/>
          <w:sz w:val="26"/>
          <w:szCs w:val="26"/>
        </w:rPr>
        <w:t xml:space="preserve">Уруша-Ольдойский узел характеризуются очень высокой концентрацией россыпей с запасами более 1 т. Все они находятся в бассейнах рек Ольдой Бол. и его притоков.  Это такие россыпи как Коровина, Монголийская, Жиндагринская, Мадаланская.  </w:t>
      </w:r>
    </w:p>
    <w:p w14:paraId="10878575" w14:textId="010558E5" w:rsidR="00581A61" w:rsidRDefault="00581A61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1A61">
        <w:rPr>
          <w:rFonts w:ascii="Times New Roman" w:hAnsi="Times New Roman"/>
          <w:sz w:val="26"/>
          <w:szCs w:val="26"/>
        </w:rPr>
        <w:t>Геологоразведочные работы на площади Мадаланск</w:t>
      </w:r>
      <w:r>
        <w:rPr>
          <w:rFonts w:ascii="Times New Roman" w:hAnsi="Times New Roman"/>
          <w:sz w:val="26"/>
          <w:szCs w:val="26"/>
        </w:rPr>
        <w:t>ого у</w:t>
      </w:r>
      <w:r w:rsidR="006B6D49">
        <w:rPr>
          <w:rFonts w:ascii="Times New Roman" w:hAnsi="Times New Roman"/>
          <w:sz w:val="26"/>
          <w:szCs w:val="26"/>
        </w:rPr>
        <w:t>з</w:t>
      </w:r>
      <w:r>
        <w:rPr>
          <w:rFonts w:ascii="Times New Roman" w:hAnsi="Times New Roman"/>
          <w:sz w:val="26"/>
          <w:szCs w:val="26"/>
        </w:rPr>
        <w:t>ла</w:t>
      </w:r>
      <w:r w:rsidRPr="00581A61">
        <w:rPr>
          <w:rFonts w:ascii="Times New Roman" w:hAnsi="Times New Roman"/>
          <w:sz w:val="26"/>
          <w:szCs w:val="26"/>
        </w:rPr>
        <w:t xml:space="preserve"> проводились главным управлением «Союззолото» в 1917–1919 гг., в 1927–1932 гг., в 1932–1942 гг. – Ольдойским приисковым управлением, в 1971–1987 гг. Соловьевской ГРП прииска «Соловьевский». В результате проведенных работ было разведано Мадаланское месторождение, состоящее из россыпи р. Бол. Мадалан и россыпей боковых притоков – руч. Гальновскому, Улягиру и Читкану, и установлена золотоносность аллювиальных отложений руч. Глубокий, лев. пр. руч. Читкан (запасы не утверждались). По Мадаланскому месторождению были утверждены балансовые (В+С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5291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145 кг) и забалансовые запасы (С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369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27 кг), пригодные для отработки дражным способом (прот. ГКЗ № 10611 от 09.03.1989 г.). Все разведанные россыпи по классификации ГКЗ относятся к III группе сложности. Месторождение Мадаланское и россыпь руч. Гальновский разрабатывались в период 1989–2014 гг. старательскими артелями АОЗТ «Утес», Дальневосточной горной компанией, ЗДП «Сибирь», ООО «Амурский горный центр» и ООО «Гвидон Голд». Разведанные россыпи Мадаланского месторождения аллювиальные долинного типа. Степень окатанности обломочного материала и гранулометрический состав однотипен. Основную массу рыхлых отложений составляет мелкая песчано-гравийная и илисто-глинистая фракция, мелкая и крупная галька. Крупные валуны отсутствуют, валуны размером +200-500 составляют 0,2-0,9%. Продуктивные аллювиальные отложения относятся к </w:t>
      </w:r>
      <w:r w:rsidRPr="00581A61">
        <w:rPr>
          <w:rFonts w:ascii="Times New Roman" w:hAnsi="Times New Roman"/>
          <w:sz w:val="26"/>
          <w:szCs w:val="26"/>
        </w:rPr>
        <w:lastRenderedPageBreak/>
        <w:t xml:space="preserve">легкопромывистым. Золото в россыпях распределено по всей мощности аллювиальных отложений. Максимальные концентрации золота приурочены к приплотиковой части разреза. Плотиком россыпей служат озерно-речные каолинизированные кварц-полевошпатовые пески с выветрелой галькой и гравием (р. Бол. Мадалан, руч. Гальновский, руч. Читкан) и различной степени выветривания глинистые сланцы и известняки (руч. Улягир). Проникновение золота в породы ложного плотика по россыпям до 1,6 м (р. Бол. Мадалан — 0.15 м, руч. Гальновский — 1,6 м). Глубина проникновения золота в породы коренного плотика колеблется от 0,2 до 1,8 м, в среднем составляет: 0,9 м по россыпи руч. Гальновский, 0,6 — руч. Читкан, 0,3 м — р. Бол. Мадалан, 0,2 м — руч. Улягир. Плотик россыпей характеризуется плавными, ровными или волнистыми очертаниями без резких уступов и западин, средний уклон составляет: 0,0022 по р. Бол. Мадалан, 0,008 — руч. Гальновский, 0,0051- ручья Улягир и 0,0047 по руч. Читкан. Золото в разведанных россыпях в основном мелкое (+0.125-1.0 мм) и средней крупности (+1.0-2.0 мм), встречаются самородки весом от 229,7 до 248,8 мг. Средняя крупность золотин 0,8 мм. Цвет золота желтый, темно-желтый. Проба — от 889,85 до 961,5 и в среднем составляет 931 по россыпи р. Бол. Мадалан, 936 – руч. Гальновский, 934 – руч. Улягир и 938 по руч. Читкан. В россыпях преобладает уплощенное (лепешковидное и пластинчатое) золото. Встречаются золотины рудного облика (слабо окатанные, неокатанные). По россыпи руч. Улягир отмечается увеличение количества золота рудного облика (16,6%), здесь же встречено новообразованное золото, представляющее собой наросты светло-желтого губчатого тонкодендритовидного золота. </w:t>
      </w:r>
    </w:p>
    <w:p w14:paraId="48ECBFB6" w14:textId="4100C637" w:rsidR="00CD7376" w:rsidRPr="00CD7376" w:rsidRDefault="00CD737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D7376">
        <w:rPr>
          <w:rFonts w:ascii="Times New Roman" w:hAnsi="Times New Roman"/>
          <w:sz w:val="26"/>
          <w:szCs w:val="26"/>
        </w:rPr>
        <w:t xml:space="preserve">В Ю-З части Уруша-Ольдойского узла, приуроченном к бассейну верхнего течения р. Урка, ранее в небольших объемах велись отработки аллювиальных долинных, косовых и террасовых россыпей по р. Урка, по ручьям Приискательскому, Мыльникову (Урульмути), Мадычи и др.  При геологической съемке масштаба 1:50 000 (Старк А.Г., Васильев И.А. и др.) и поисковых работах на уран (Чирцов Л.Д. и др., 1964) были открыты рудопроявления золота "Снежинка" и "Светлое". Выявленные объекты, а также благоприятная геологическая позиция для формирования здесь коренной и россыпной золотоносности (Васильев и др., 1976; Старк, 1976) позволяют ряду авторов выделять данную площадь в самостоятельный золотоносный узел Верхнеуркинский (Васильев и др., 1995).  </w:t>
      </w:r>
      <w:r w:rsidR="001D4656">
        <w:rPr>
          <w:rFonts w:ascii="Times New Roman" w:hAnsi="Times New Roman"/>
          <w:sz w:val="26"/>
          <w:szCs w:val="26"/>
        </w:rPr>
        <w:t>Э</w:t>
      </w:r>
      <w:r w:rsidRPr="00CD7376">
        <w:rPr>
          <w:rFonts w:ascii="Times New Roman" w:hAnsi="Times New Roman"/>
          <w:sz w:val="26"/>
          <w:szCs w:val="26"/>
        </w:rPr>
        <w:t>та площадь пока рассматривается как составная часть Уруша-Ольдойского узла для удобства сравнения прогнозных ресурсов по оценкам разных лет. В начале девяностых годов в этой части Уруша-Ольдойского узла были предприняты попытки выявления новых золотоносных россыпей.  В 1997 г. завершены поисково-оценочные и частично разведочные работы (Куделько, 1997). Проведенными работами в целом положительно оценена данная площадь на выявление новых россыпных объектов. Суммарно разведанные запасы в пределах описываемой площади превысили более 1 т.  Здесь выявлены руслово-пойменные и террасовые россыпи в долинах рек Урка и Урка Мал., а также в их более мелких притоках.</w:t>
      </w:r>
    </w:p>
    <w:p w14:paraId="3D83868E" w14:textId="6618380F" w:rsidR="00CD7376" w:rsidRPr="00CD7376" w:rsidRDefault="001D465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iCs/>
          <w:sz w:val="26"/>
          <w:szCs w:val="26"/>
        </w:rPr>
        <w:t xml:space="preserve">В </w:t>
      </w:r>
      <w:r w:rsidR="0076442F">
        <w:rPr>
          <w:rFonts w:ascii="Times New Roman" w:hAnsi="Times New Roman"/>
          <w:i/>
          <w:iCs/>
          <w:sz w:val="26"/>
          <w:szCs w:val="26"/>
        </w:rPr>
        <w:t>8</w:t>
      </w:r>
      <w:r>
        <w:rPr>
          <w:rFonts w:ascii="Times New Roman" w:hAnsi="Times New Roman"/>
          <w:i/>
          <w:iCs/>
          <w:sz w:val="26"/>
          <w:szCs w:val="26"/>
        </w:rPr>
        <w:t xml:space="preserve"> км западнее участка расположена р</w:t>
      </w:r>
      <w:r w:rsidR="00CD7376" w:rsidRPr="00CD7376">
        <w:rPr>
          <w:rFonts w:ascii="Times New Roman" w:hAnsi="Times New Roman"/>
          <w:i/>
          <w:iCs/>
          <w:sz w:val="26"/>
          <w:szCs w:val="26"/>
        </w:rPr>
        <w:t>оссыпь руч.Мыльникова (Урульмути),</w:t>
      </w:r>
      <w:r w:rsidR="00CD7376" w:rsidRPr="00CD7376">
        <w:rPr>
          <w:rFonts w:ascii="Times New Roman" w:hAnsi="Times New Roman"/>
          <w:sz w:val="26"/>
          <w:szCs w:val="26"/>
        </w:rPr>
        <w:t xml:space="preserve">  левого притока р.Урки, непосредственно на  юго-восточной окраине пос. Ерофей Павлович.  По данным  Э.Э.Анерта (1928) в 1885-1900 гг. здесь добыто 76.4 кг золота, позднее же добывались пески с содержанием 3.3 г/т в 1904 г. и 2.5 г/т в 1910 г. (Анерт, 1928)  По данным Б.Н.Ерофеева (1938) руч. Мыльников прорезает толщу гнейсов и гранито-гнейсов и частично перемывает древние галечники (постплиоценовые речники). На этом участке проходит зона нарушений надвигового типа, к которой приурочены дайки гранит-порфиров. Вблизи от гранит-порфиров наблюдается сильное дробление, окварцевание и сульфидизация гнейсов, а также хлоритизация их цветных минералов. Проходящие по сланцеватости маломощные кварцевые жилы, однако, видимого оруденения не содержат. В шлихе, взятом из отвалов старательских работ, </w:t>
      </w:r>
      <w:r w:rsidR="00CD7376" w:rsidRPr="00CD7376">
        <w:rPr>
          <w:rFonts w:ascii="Times New Roman" w:hAnsi="Times New Roman"/>
          <w:sz w:val="26"/>
          <w:szCs w:val="26"/>
        </w:rPr>
        <w:lastRenderedPageBreak/>
        <w:t>обнаружены мелкочешуйчатое золото, магнетит, гранаты, пирит. Благоприятные геологические предпосылки и близость участка к населенному пункту позволили Б.Н.Ерофееву рекомендовать россыпь для переразведки.  Эта рекомендация была реализована лишь в 1993 году.  Разведанные запасы по россыпи руч. Мыльников категории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>составили 321 кг (Гележунас, 1995).</w:t>
      </w:r>
    </w:p>
    <w:p w14:paraId="79CDBC77" w14:textId="0191E07B" w:rsidR="00CD7376" w:rsidRPr="00CD7376" w:rsidRDefault="00CD737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D7376">
        <w:rPr>
          <w:rFonts w:ascii="Times New Roman" w:hAnsi="Times New Roman"/>
          <w:sz w:val="26"/>
          <w:szCs w:val="26"/>
        </w:rPr>
        <w:t>Россыпи рр. Урка и Урка М., руч. Глубокого, Приискательского находятся вблизи от узла пересечения Центрально-Сергачинского и Омутнино-Кудиканского разломов и вместе с рудопроявлениями "Светлое" и "Снежинка" могут быть выделены в Снежинкинское золотоносное поле. В центральной его части выступают гранитоидные тела, которые по периферии поля обрамляются вулканическими полями Сергачинской зоны, образуя рудоконтролирующее вулкано-плутоническое сооружение овальной формы.</w:t>
      </w:r>
    </w:p>
    <w:p w14:paraId="40FD0D6B" w14:textId="7FD1139C" w:rsidR="00CD7376" w:rsidRDefault="001D465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D4656">
        <w:rPr>
          <w:rFonts w:ascii="Times New Roman" w:hAnsi="Times New Roman"/>
          <w:i/>
          <w:iCs/>
          <w:sz w:val="26"/>
          <w:szCs w:val="26"/>
        </w:rPr>
        <w:t>В 1</w:t>
      </w:r>
      <w:r w:rsidR="0076442F">
        <w:rPr>
          <w:rFonts w:ascii="Times New Roman" w:hAnsi="Times New Roman"/>
          <w:i/>
          <w:iCs/>
          <w:sz w:val="26"/>
          <w:szCs w:val="26"/>
        </w:rPr>
        <w:t>3</w:t>
      </w:r>
      <w:r w:rsidRPr="001D4656">
        <w:rPr>
          <w:rFonts w:ascii="Times New Roman" w:hAnsi="Times New Roman"/>
          <w:i/>
          <w:iCs/>
          <w:sz w:val="26"/>
          <w:szCs w:val="26"/>
        </w:rPr>
        <w:t xml:space="preserve"> км западнее участка </w:t>
      </w:r>
      <w:r>
        <w:rPr>
          <w:rFonts w:ascii="Times New Roman" w:hAnsi="Times New Roman"/>
          <w:i/>
          <w:iCs/>
          <w:sz w:val="26"/>
          <w:szCs w:val="26"/>
        </w:rPr>
        <w:t>находится</w:t>
      </w:r>
      <w:r w:rsidRPr="001D4656">
        <w:rPr>
          <w:rFonts w:ascii="Times New Roman" w:hAnsi="Times New Roman"/>
          <w:i/>
          <w:iCs/>
          <w:sz w:val="26"/>
          <w:szCs w:val="26"/>
        </w:rPr>
        <w:t xml:space="preserve"> россыпь</w:t>
      </w:r>
      <w:r w:rsidR="00CD7376" w:rsidRPr="00CD7376">
        <w:rPr>
          <w:rFonts w:ascii="Times New Roman" w:hAnsi="Times New Roman"/>
          <w:i/>
          <w:iCs/>
          <w:sz w:val="26"/>
          <w:szCs w:val="26"/>
        </w:rPr>
        <w:t xml:space="preserve"> р. Урка</w:t>
      </w:r>
      <w:r>
        <w:rPr>
          <w:rFonts w:ascii="Times New Roman" w:hAnsi="Times New Roman"/>
          <w:i/>
          <w:iCs/>
          <w:sz w:val="26"/>
          <w:szCs w:val="26"/>
        </w:rPr>
        <w:t>.</w:t>
      </w:r>
      <w:r w:rsidR="00CD7376" w:rsidRPr="00CD7376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В</w:t>
      </w:r>
      <w:r w:rsidR="00CD7376" w:rsidRPr="00CD7376">
        <w:rPr>
          <w:rFonts w:ascii="Times New Roman" w:hAnsi="Times New Roman"/>
          <w:sz w:val="26"/>
          <w:szCs w:val="26"/>
        </w:rPr>
        <w:t xml:space="preserve"> морфологическом типе представлена террасовой и пойменной россыпями. Террасовая россыпь разведана до категории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 xml:space="preserve"> в количестве 98.1 кг при следующих параметрах: л 0.9, ш 51.3, S-46.2, мт 4.05, мп 0.84, Yт-187.2, Yп-38.7, сп 2535хч, Пр-867 (Куделько, 1997). Плотик россыпи сложен гранитами, гранодиоритами и диоритами. Аллювий характеризуется крупно- среднегалечным и валунным составом с гравием, щебнем и песчано-глинистым заполнителем. Золотоносный пласт приурочен к нижней части аллювиальных отложений и к верхней части трещиноватых коренных пород. Наибольшая просадка золота в трещины плотика достигает 0.4 м (Куделько, 1997). Пойменная россыпь реки  Урка  разведана до категорий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>+С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2</w:t>
      </w:r>
      <w:r w:rsidR="00CD7376" w:rsidRPr="00CD7376">
        <w:rPr>
          <w:rFonts w:ascii="Times New Roman" w:hAnsi="Times New Roman"/>
          <w:sz w:val="26"/>
          <w:szCs w:val="26"/>
        </w:rPr>
        <w:t xml:space="preserve"> с суммарными запасами 349 кг (Куделько, 1997) при  следующих параметрах: Зап</w:t>
      </w:r>
      <w:r>
        <w:rPr>
          <w:rFonts w:ascii="Times New Roman" w:hAnsi="Times New Roman"/>
          <w:sz w:val="26"/>
          <w:szCs w:val="26"/>
        </w:rPr>
        <w:t xml:space="preserve"> </w:t>
      </w:r>
      <w:r w:rsidR="00CD7376" w:rsidRPr="00CD7376">
        <w:rPr>
          <w:rFonts w:ascii="Times New Roman" w:hAnsi="Times New Roman"/>
          <w:sz w:val="26"/>
          <w:szCs w:val="26"/>
        </w:rPr>
        <w:t>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>-344,6хч (л 4,32, ш 111, S-480,4, мт 3,93, мп 0,95, Yт-1886,9, Yп-457,9, сп 753хч, Пр-867, 884</w:t>
      </w:r>
    </w:p>
    <w:p w14:paraId="1780284F" w14:textId="07650BCF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t xml:space="preserve">По состоянию на 1.1.96 г. в пределах Верхнеамурского </w:t>
      </w:r>
      <w:r w:rsidR="00FB1800" w:rsidRPr="00FB1800">
        <w:rPr>
          <w:rFonts w:ascii="Times New Roman" w:hAnsi="Times New Roman"/>
          <w:sz w:val="26"/>
          <w:szCs w:val="26"/>
        </w:rPr>
        <w:t>золотоносного района</w:t>
      </w:r>
      <w:r w:rsidRPr="00874710">
        <w:rPr>
          <w:rFonts w:ascii="Times New Roman" w:hAnsi="Times New Roman"/>
          <w:sz w:val="26"/>
          <w:szCs w:val="26"/>
        </w:rPr>
        <w:t xml:space="preserve"> на госбалансе числилось 80 россыпных месторождений, из них 48 в пределах   </w:t>
      </w:r>
      <w:r w:rsidR="00FB1800" w:rsidRPr="00FB1800">
        <w:rPr>
          <w:rFonts w:ascii="Times New Roman" w:hAnsi="Times New Roman"/>
          <w:sz w:val="26"/>
          <w:szCs w:val="26"/>
        </w:rPr>
        <w:t>Мадаланск</w:t>
      </w:r>
      <w:r w:rsidR="00581A61">
        <w:rPr>
          <w:rFonts w:ascii="Times New Roman" w:hAnsi="Times New Roman"/>
          <w:sz w:val="26"/>
          <w:szCs w:val="26"/>
        </w:rPr>
        <w:t>ого</w:t>
      </w:r>
      <w:r w:rsidR="00FB1800" w:rsidRPr="00FB1800">
        <w:rPr>
          <w:rFonts w:ascii="Times New Roman" w:hAnsi="Times New Roman"/>
          <w:sz w:val="26"/>
          <w:szCs w:val="26"/>
        </w:rPr>
        <w:t xml:space="preserve"> </w:t>
      </w:r>
      <w:r w:rsidR="00FB1800">
        <w:rPr>
          <w:rFonts w:ascii="Times New Roman" w:hAnsi="Times New Roman"/>
          <w:sz w:val="26"/>
          <w:szCs w:val="26"/>
        </w:rPr>
        <w:t xml:space="preserve">и </w:t>
      </w:r>
      <w:r w:rsidRPr="00874710">
        <w:rPr>
          <w:rFonts w:ascii="Times New Roman" w:hAnsi="Times New Roman"/>
          <w:sz w:val="26"/>
          <w:szCs w:val="26"/>
        </w:rPr>
        <w:t>Уруша- Ольдойского узл</w:t>
      </w:r>
      <w:r w:rsidR="00FB1800">
        <w:rPr>
          <w:rFonts w:ascii="Times New Roman" w:hAnsi="Times New Roman"/>
          <w:sz w:val="26"/>
          <w:szCs w:val="26"/>
        </w:rPr>
        <w:t>ов</w:t>
      </w:r>
      <w:r w:rsidRPr="00874710">
        <w:rPr>
          <w:rFonts w:ascii="Times New Roman" w:hAnsi="Times New Roman"/>
          <w:sz w:val="26"/>
          <w:szCs w:val="26"/>
        </w:rPr>
        <w:t>.</w:t>
      </w:r>
    </w:p>
    <w:p w14:paraId="7BD58426" w14:textId="088E086D" w:rsidR="00CD7D6F" w:rsidRPr="00CD7D6F" w:rsidRDefault="00CD7D6F" w:rsidP="00194811">
      <w:pPr>
        <w:spacing w:before="120"/>
        <w:jc w:val="both"/>
        <w:rPr>
          <w:rFonts w:ascii="Times New Roman" w:hAnsi="Times New Roman"/>
          <w:sz w:val="26"/>
          <w:szCs w:val="26"/>
          <w:lang w:eastAsia="ru-RU"/>
        </w:rPr>
      </w:pPr>
      <w:r w:rsidRPr="00CD7D6F">
        <w:rPr>
          <w:rFonts w:ascii="Times New Roman" w:hAnsi="Times New Roman"/>
          <w:b/>
          <w:sz w:val="26"/>
          <w:szCs w:val="26"/>
        </w:rPr>
        <w:t>Прогнозная оценка Верхнеамурского золотоносного района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Pr="00CD7D6F">
        <w:rPr>
          <w:rFonts w:ascii="Times New Roman" w:hAnsi="Times New Roman"/>
          <w:sz w:val="26"/>
          <w:szCs w:val="26"/>
        </w:rPr>
        <w:t xml:space="preserve">Ковтонюк Г.П. </w:t>
      </w:r>
      <w:r>
        <w:rPr>
          <w:rFonts w:ascii="Times New Roman" w:hAnsi="Times New Roman"/>
          <w:sz w:val="26"/>
          <w:szCs w:val="26"/>
        </w:rPr>
        <w:t xml:space="preserve">2010 г) </w:t>
      </w:r>
      <w:r w:rsidRPr="00CD7D6F">
        <w:rPr>
          <w:rFonts w:ascii="Times New Roman" w:hAnsi="Times New Roman"/>
          <w:sz w:val="26"/>
          <w:szCs w:val="26"/>
        </w:rPr>
        <w:t xml:space="preserve">дана по   549   россыпным объектам в ранге россыпей, россыпепроявлений и перспективных   водотоков. Суммарный прогноз по району составил </w:t>
      </w:r>
      <w:r w:rsidR="00D7630F">
        <w:rPr>
          <w:rFonts w:ascii="Times New Roman" w:hAnsi="Times New Roman"/>
          <w:sz w:val="26"/>
          <w:szCs w:val="26"/>
        </w:rPr>
        <w:t>-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 w:rsidRPr="00CD7D6F">
        <w:rPr>
          <w:rFonts w:ascii="Times New Roman" w:hAnsi="Times New Roman"/>
          <w:color w:val="000000"/>
          <w:sz w:val="26"/>
          <w:szCs w:val="26"/>
        </w:rPr>
        <w:t>118365 кг (т</w:t>
      </w:r>
      <w:r w:rsidRPr="00CD7D6F">
        <w:rPr>
          <w:rFonts w:ascii="Times New Roman" w:hAnsi="Times New Roman"/>
          <w:sz w:val="26"/>
          <w:szCs w:val="26"/>
        </w:rPr>
        <w:t xml:space="preserve">абл. 1). </w:t>
      </w:r>
    </w:p>
    <w:p w14:paraId="114541ED" w14:textId="0F65C880" w:rsidR="00CD7D6F" w:rsidRPr="00CD7D6F" w:rsidRDefault="00CD7D6F" w:rsidP="00D7630F">
      <w:pPr>
        <w:jc w:val="center"/>
        <w:rPr>
          <w:rFonts w:ascii="Times New Roman" w:hAnsi="Times New Roman"/>
          <w:sz w:val="28"/>
          <w:szCs w:val="28"/>
        </w:rPr>
      </w:pPr>
      <w:r w:rsidRPr="00CD7D6F">
        <w:rPr>
          <w:rFonts w:ascii="Times New Roman" w:hAnsi="Times New Roman"/>
          <w:sz w:val="28"/>
          <w:szCs w:val="28"/>
        </w:rPr>
        <w:t>Прогнозные ресурсы Верхнеамурского россыпного района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3543"/>
      </w:tblGrid>
      <w:tr w:rsidR="006F1630" w:rsidRPr="00CD7D6F" w14:paraId="4C3D965D" w14:textId="77777777" w:rsidTr="00D7630F">
        <w:trPr>
          <w:tblHeader/>
        </w:trPr>
        <w:tc>
          <w:tcPr>
            <w:tcW w:w="2693" w:type="dxa"/>
            <w:hideMark/>
          </w:tcPr>
          <w:p w14:paraId="73F5C937" w14:textId="2A6B1552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Категория прогноза</w:t>
            </w:r>
          </w:p>
        </w:tc>
        <w:tc>
          <w:tcPr>
            <w:tcW w:w="2694" w:type="dxa"/>
            <w:hideMark/>
          </w:tcPr>
          <w:p w14:paraId="1222AB08" w14:textId="691DC53A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Общий прогноз,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D7D6F">
              <w:rPr>
                <w:rFonts w:ascii="Times New Roman" w:hAnsi="Times New Roman"/>
                <w:sz w:val="26"/>
                <w:szCs w:val="26"/>
              </w:rPr>
              <w:t>(кг)</w:t>
            </w:r>
          </w:p>
        </w:tc>
        <w:tc>
          <w:tcPr>
            <w:tcW w:w="3543" w:type="dxa"/>
            <w:hideMark/>
          </w:tcPr>
          <w:p w14:paraId="57080036" w14:textId="1DAFF62E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Прогноз, предлагаемый к утверждению (кг)</w:t>
            </w:r>
          </w:p>
        </w:tc>
      </w:tr>
      <w:tr w:rsidR="006F1630" w:rsidRPr="00CD7D6F" w14:paraId="7B951487" w14:textId="77777777" w:rsidTr="00D7630F">
        <w:trPr>
          <w:tblHeader/>
        </w:trPr>
        <w:tc>
          <w:tcPr>
            <w:tcW w:w="2693" w:type="dxa"/>
            <w:hideMark/>
          </w:tcPr>
          <w:p w14:paraId="71BE4885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2694" w:type="dxa"/>
            <w:hideMark/>
          </w:tcPr>
          <w:p w14:paraId="2BF1153F" w14:textId="6AE97036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36688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5AC8E056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18792</w:t>
            </w:r>
          </w:p>
        </w:tc>
      </w:tr>
      <w:tr w:rsidR="006F1630" w:rsidRPr="00CD7D6F" w14:paraId="62DB3D6D" w14:textId="77777777" w:rsidTr="00D7630F">
        <w:trPr>
          <w:tblHeader/>
        </w:trPr>
        <w:tc>
          <w:tcPr>
            <w:tcW w:w="2693" w:type="dxa"/>
            <w:hideMark/>
          </w:tcPr>
          <w:p w14:paraId="2141876A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694" w:type="dxa"/>
            <w:hideMark/>
          </w:tcPr>
          <w:p w14:paraId="69F4B776" w14:textId="1882B324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28682 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6C2F0E6B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11549</w:t>
            </w:r>
          </w:p>
        </w:tc>
      </w:tr>
      <w:tr w:rsidR="006F1630" w:rsidRPr="00CD7D6F" w14:paraId="4998313D" w14:textId="77777777" w:rsidTr="00D7630F">
        <w:trPr>
          <w:tblHeader/>
        </w:trPr>
        <w:tc>
          <w:tcPr>
            <w:tcW w:w="2693" w:type="dxa"/>
            <w:hideMark/>
          </w:tcPr>
          <w:p w14:paraId="0FD06301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hideMark/>
          </w:tcPr>
          <w:p w14:paraId="4872E020" w14:textId="691F38BA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52995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7A0CFF64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19738</w:t>
            </w:r>
          </w:p>
        </w:tc>
      </w:tr>
      <w:tr w:rsidR="006F1630" w:rsidRPr="00CD7D6F" w14:paraId="22E84F58" w14:textId="77777777" w:rsidTr="00D7630F">
        <w:trPr>
          <w:tblHeader/>
        </w:trPr>
        <w:tc>
          <w:tcPr>
            <w:tcW w:w="2693" w:type="dxa"/>
            <w:shd w:val="pct20" w:color="auto" w:fill="auto"/>
            <w:hideMark/>
          </w:tcPr>
          <w:p w14:paraId="6EA5CE5E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ИтогоР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1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2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shd w:val="pct20" w:color="auto" w:fill="auto"/>
            <w:hideMark/>
          </w:tcPr>
          <w:p w14:paraId="69EAEADA" w14:textId="6DD030CD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118345   </w:t>
            </w:r>
            <w:r w:rsidRPr="00CD7D6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shd w:val="pct20" w:color="auto" w:fill="auto"/>
            <w:hideMark/>
          </w:tcPr>
          <w:p w14:paraId="74408D07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50079</w:t>
            </w:r>
          </w:p>
        </w:tc>
      </w:tr>
    </w:tbl>
    <w:p w14:paraId="68DA540C" w14:textId="41683F68" w:rsidR="008D26CC" w:rsidRDefault="008D26CC" w:rsidP="00D7630F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1C7C68">
        <w:rPr>
          <w:rFonts w:ascii="Times New Roman" w:hAnsi="Times New Roman"/>
          <w:sz w:val="28"/>
          <w:szCs w:val="28"/>
        </w:rPr>
        <w:t>По состоянию на 01.01.20</w:t>
      </w:r>
      <w:r w:rsidR="006F1630">
        <w:rPr>
          <w:rFonts w:ascii="Times New Roman" w:hAnsi="Times New Roman"/>
          <w:sz w:val="28"/>
          <w:szCs w:val="28"/>
        </w:rPr>
        <w:t>08</w:t>
      </w:r>
      <w:r w:rsidRPr="001C7C68">
        <w:rPr>
          <w:rFonts w:ascii="Times New Roman" w:hAnsi="Times New Roman"/>
          <w:sz w:val="28"/>
          <w:szCs w:val="28"/>
        </w:rPr>
        <w:t xml:space="preserve"> год в пределах </w:t>
      </w:r>
      <w:r w:rsidR="006F1630" w:rsidRPr="006F1630">
        <w:rPr>
          <w:rFonts w:ascii="Times New Roman" w:hAnsi="Times New Roman"/>
          <w:sz w:val="28"/>
          <w:szCs w:val="28"/>
        </w:rPr>
        <w:t>Верхнеамурского  россыпного района</w:t>
      </w:r>
      <w:r w:rsidR="001C7C68" w:rsidRPr="001C7C68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</w:t>
      </w:r>
      <w:r w:rsidR="001C7C68">
        <w:rPr>
          <w:rFonts w:ascii="Times New Roman" w:hAnsi="Times New Roman"/>
          <w:sz w:val="26"/>
          <w:szCs w:val="26"/>
        </w:rPr>
        <w:t xml:space="preserve"> </w:t>
      </w:r>
      <w:r w:rsidR="006F1630" w:rsidRPr="00CD7D6F">
        <w:rPr>
          <w:rFonts w:ascii="Times New Roman" w:hAnsi="Times New Roman"/>
          <w:b/>
          <w:sz w:val="26"/>
          <w:szCs w:val="26"/>
        </w:rPr>
        <w:t>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1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2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3</w:t>
      </w:r>
      <w:r w:rsidR="001C7C68">
        <w:rPr>
          <w:rFonts w:ascii="Times New Roman" w:hAnsi="Times New Roman"/>
          <w:sz w:val="26"/>
          <w:szCs w:val="26"/>
        </w:rPr>
        <w:t>-</w:t>
      </w:r>
      <w:r w:rsidR="006F1630" w:rsidRPr="006F1630">
        <w:rPr>
          <w:rFonts w:ascii="Times New Roman" w:hAnsi="Times New Roman"/>
          <w:b/>
          <w:bCs/>
          <w:sz w:val="26"/>
          <w:szCs w:val="26"/>
        </w:rPr>
        <w:t>118345</w:t>
      </w:r>
      <w:r w:rsidR="001C7C68" w:rsidRPr="006F1630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C7C68">
        <w:rPr>
          <w:rFonts w:ascii="Times New Roman" w:hAnsi="Times New Roman"/>
          <w:sz w:val="26"/>
          <w:szCs w:val="26"/>
        </w:rPr>
        <w:t>кг</w:t>
      </w:r>
      <w:r>
        <w:rPr>
          <w:rFonts w:ascii="Times New Roman" w:hAnsi="Times New Roman"/>
          <w:sz w:val="26"/>
          <w:szCs w:val="26"/>
        </w:rPr>
        <w:t>.</w:t>
      </w:r>
      <w:r w:rsidR="001C7C68" w:rsidRPr="008D26CC">
        <w:t xml:space="preserve"> </w:t>
      </w:r>
      <w:r w:rsidRPr="008D26CC">
        <w:t xml:space="preserve"> </w:t>
      </w:r>
      <w:r w:rsidR="006F1630" w:rsidRPr="006F1630">
        <w:rPr>
          <w:rFonts w:ascii="Times New Roman" w:hAnsi="Times New Roman"/>
          <w:sz w:val="26"/>
          <w:szCs w:val="26"/>
        </w:rPr>
        <w:t xml:space="preserve">Ковтонюк Г.П. </w:t>
      </w:r>
      <w:r w:rsidRPr="008D26CC">
        <w:rPr>
          <w:rFonts w:ascii="Times New Roman" w:hAnsi="Times New Roman"/>
          <w:sz w:val="26"/>
          <w:szCs w:val="26"/>
        </w:rPr>
        <w:t xml:space="preserve"> и др. * </w:t>
      </w:r>
      <w:r w:rsidR="00CD7D6F" w:rsidRPr="00CD7D6F">
        <w:rPr>
          <w:rFonts w:ascii="Times New Roman" w:hAnsi="Times New Roman"/>
          <w:sz w:val="26"/>
          <w:szCs w:val="26"/>
        </w:rPr>
        <w:t>Оценка и учет прогнозных ресурсов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твердых полезных ископаемых Амурской области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по состоянию на 1.01.</w:t>
      </w:r>
      <w:r w:rsidR="006F1630">
        <w:rPr>
          <w:rFonts w:ascii="Times New Roman" w:hAnsi="Times New Roman"/>
          <w:sz w:val="26"/>
          <w:szCs w:val="26"/>
        </w:rPr>
        <w:t>200</w:t>
      </w:r>
      <w:r w:rsidR="00CD7D6F" w:rsidRPr="00CD7D6F">
        <w:rPr>
          <w:rFonts w:ascii="Times New Roman" w:hAnsi="Times New Roman"/>
          <w:sz w:val="26"/>
          <w:szCs w:val="26"/>
        </w:rPr>
        <w:t>8 г</w:t>
      </w:r>
      <w:r w:rsidRPr="008D26CC">
        <w:rPr>
          <w:rFonts w:ascii="Times New Roman" w:hAnsi="Times New Roman"/>
          <w:sz w:val="26"/>
          <w:szCs w:val="26"/>
        </w:rPr>
        <w:t xml:space="preserve">. г. </w:t>
      </w:r>
      <w:r w:rsidR="006F1630">
        <w:rPr>
          <w:rFonts w:ascii="Times New Roman" w:hAnsi="Times New Roman"/>
          <w:sz w:val="26"/>
          <w:szCs w:val="26"/>
        </w:rPr>
        <w:t>Благовещенск</w:t>
      </w:r>
      <w:r w:rsidRPr="008D26CC">
        <w:rPr>
          <w:rFonts w:ascii="Times New Roman" w:hAnsi="Times New Roman"/>
          <w:sz w:val="26"/>
          <w:szCs w:val="26"/>
        </w:rPr>
        <w:t>, 201</w:t>
      </w:r>
      <w:r w:rsidR="001C7C68">
        <w:rPr>
          <w:rFonts w:ascii="Times New Roman" w:hAnsi="Times New Roman"/>
          <w:sz w:val="26"/>
          <w:szCs w:val="26"/>
        </w:rPr>
        <w:t>9.</w:t>
      </w:r>
      <w:r w:rsidRPr="008D26CC">
        <w:rPr>
          <w:rFonts w:ascii="Times New Roman" w:hAnsi="Times New Roman"/>
          <w:sz w:val="26"/>
          <w:szCs w:val="26"/>
        </w:rPr>
        <w:t xml:space="preserve">  (Росгеолфонд, ТФГИ по Дальневосточному федеральному округу,) </w:t>
      </w:r>
      <w:r w:rsidR="006F1630">
        <w:rPr>
          <w:rFonts w:ascii="Times New Roman" w:hAnsi="Times New Roman"/>
          <w:sz w:val="26"/>
          <w:szCs w:val="26"/>
        </w:rPr>
        <w:t>Амурская область</w:t>
      </w:r>
      <w:r w:rsidRPr="008D26CC">
        <w:rPr>
          <w:rFonts w:ascii="Times New Roman" w:hAnsi="Times New Roman"/>
          <w:sz w:val="26"/>
          <w:szCs w:val="26"/>
        </w:rPr>
        <w:t>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446573D1" w:rsidR="002C77F6" w:rsidRPr="00D454EF" w:rsidRDefault="00660CC4" w:rsidP="00C02C30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</w:t>
      </w:r>
      <w:r w:rsidR="00D327BD" w:rsidRPr="00D454EF">
        <w:rPr>
          <w:rFonts w:ascii="Times New Roman" w:hAnsi="Times New Roman"/>
          <w:sz w:val="26"/>
          <w:szCs w:val="26"/>
        </w:rPr>
        <w:t>ицензи</w:t>
      </w:r>
      <w:r w:rsidRPr="00D454EF">
        <w:rPr>
          <w:rFonts w:ascii="Times New Roman" w:hAnsi="Times New Roman"/>
          <w:sz w:val="26"/>
          <w:szCs w:val="26"/>
        </w:rPr>
        <w:t>я на участок</w:t>
      </w:r>
      <w:r w:rsidR="00EE36E1" w:rsidRPr="00D454EF">
        <w:rPr>
          <w:rFonts w:ascii="Times New Roman" w:hAnsi="Times New Roman"/>
          <w:sz w:val="26"/>
          <w:szCs w:val="26"/>
        </w:rPr>
        <w:t xml:space="preserve"> недр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22634">
        <w:rPr>
          <w:rFonts w:ascii="Times New Roman" w:hAnsi="Times New Roman"/>
          <w:sz w:val="26"/>
          <w:szCs w:val="26"/>
        </w:rPr>
        <w:t>«</w:t>
      </w:r>
      <w:r w:rsidR="00A85A43">
        <w:rPr>
          <w:rFonts w:ascii="Times New Roman" w:hAnsi="Times New Roman"/>
          <w:sz w:val="26"/>
          <w:szCs w:val="26"/>
        </w:rPr>
        <w:t>Абака</w:t>
      </w:r>
      <w:r w:rsidR="00022634">
        <w:rPr>
          <w:rFonts w:ascii="Times New Roman" w:hAnsi="Times New Roman"/>
          <w:sz w:val="26"/>
          <w:szCs w:val="26"/>
        </w:rPr>
        <w:t>»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1A0A4E" w:rsidRPr="00D454EF">
        <w:rPr>
          <w:rFonts w:ascii="Times New Roman" w:hAnsi="Times New Roman"/>
          <w:sz w:val="26"/>
          <w:szCs w:val="26"/>
        </w:rPr>
        <w:t>получена для</w:t>
      </w:r>
      <w:r w:rsidR="00D327BD" w:rsidRPr="00D454EF">
        <w:rPr>
          <w:rFonts w:ascii="Times New Roman" w:hAnsi="Times New Roman"/>
          <w:sz w:val="26"/>
          <w:szCs w:val="26"/>
        </w:rPr>
        <w:t xml:space="preserve"> проведени</w:t>
      </w:r>
      <w:r w:rsidR="001A0A4E" w:rsidRPr="00D454EF">
        <w:rPr>
          <w:rFonts w:ascii="Times New Roman" w:hAnsi="Times New Roman"/>
          <w:sz w:val="26"/>
          <w:szCs w:val="26"/>
        </w:rPr>
        <w:t>я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716D0F" w:rsidRPr="00D454EF">
        <w:rPr>
          <w:rFonts w:ascii="Times New Roman" w:hAnsi="Times New Roman"/>
          <w:sz w:val="26"/>
          <w:szCs w:val="26"/>
        </w:rPr>
        <w:t>геологоразведочных</w:t>
      </w:r>
      <w:r w:rsidR="00D327BD" w:rsidRPr="00D454EF">
        <w:rPr>
          <w:rFonts w:ascii="Times New Roman" w:hAnsi="Times New Roman"/>
          <w:sz w:val="26"/>
          <w:szCs w:val="26"/>
        </w:rPr>
        <w:t xml:space="preserve"> работ с целью</w:t>
      </w:r>
      <w:r w:rsidR="008128E1" w:rsidRPr="00D454EF">
        <w:rPr>
          <w:rFonts w:ascii="Times New Roman" w:hAnsi="Times New Roman"/>
          <w:sz w:val="26"/>
          <w:szCs w:val="26"/>
        </w:rPr>
        <w:t xml:space="preserve"> </w:t>
      </w:r>
      <w:r w:rsidR="00D327BD" w:rsidRPr="00D454EF">
        <w:rPr>
          <w:rFonts w:ascii="Times New Roman" w:hAnsi="Times New Roman"/>
          <w:sz w:val="26"/>
          <w:szCs w:val="26"/>
        </w:rPr>
        <w:t>п</w:t>
      </w:r>
      <w:r w:rsidR="00F17506" w:rsidRPr="00D454EF">
        <w:rPr>
          <w:rFonts w:ascii="Times New Roman" w:hAnsi="Times New Roman"/>
          <w:sz w:val="26"/>
          <w:szCs w:val="26"/>
        </w:rPr>
        <w:t>оисков и оценки</w:t>
      </w:r>
      <w:r w:rsidR="00901BCB" w:rsidRPr="00D454EF">
        <w:rPr>
          <w:rFonts w:ascii="Times New Roman" w:hAnsi="Times New Roman"/>
          <w:sz w:val="26"/>
          <w:szCs w:val="26"/>
        </w:rPr>
        <w:t xml:space="preserve"> на лицензионной площади</w:t>
      </w:r>
      <w:r w:rsidR="00F17506" w:rsidRPr="00D454EF">
        <w:rPr>
          <w:rFonts w:ascii="Times New Roman" w:hAnsi="Times New Roman"/>
          <w:sz w:val="26"/>
          <w:szCs w:val="26"/>
        </w:rPr>
        <w:t xml:space="preserve"> </w:t>
      </w:r>
      <w:r w:rsidR="00F17506" w:rsidRPr="00D454EF">
        <w:rPr>
          <w:rFonts w:ascii="Times New Roman" w:hAnsi="Times New Roman"/>
          <w:sz w:val="26"/>
          <w:szCs w:val="26"/>
        </w:rPr>
        <w:lastRenderedPageBreak/>
        <w:t>месторождений россыпного золота</w:t>
      </w:r>
      <w:r w:rsidR="00901BCB" w:rsidRPr="00D454EF">
        <w:rPr>
          <w:rFonts w:ascii="Times New Roman" w:hAnsi="Times New Roman"/>
          <w:sz w:val="26"/>
          <w:szCs w:val="26"/>
        </w:rPr>
        <w:t>.</w:t>
      </w:r>
      <w:r w:rsidR="00C90128" w:rsidRPr="00D454EF">
        <w:rPr>
          <w:rFonts w:ascii="Times New Roman" w:hAnsi="Times New Roman"/>
          <w:sz w:val="26"/>
          <w:szCs w:val="26"/>
        </w:rPr>
        <w:t xml:space="preserve"> Основ</w:t>
      </w:r>
      <w:r w:rsidR="004035F0" w:rsidRPr="00D454EF">
        <w:rPr>
          <w:rFonts w:ascii="Times New Roman" w:hAnsi="Times New Roman"/>
          <w:sz w:val="26"/>
          <w:szCs w:val="26"/>
        </w:rPr>
        <w:t>ные п</w:t>
      </w:r>
      <w:r w:rsidR="00C90128" w:rsidRPr="00D454EF">
        <w:rPr>
          <w:rFonts w:ascii="Times New Roman" w:hAnsi="Times New Roman"/>
          <w:sz w:val="26"/>
          <w:szCs w:val="26"/>
        </w:rPr>
        <w:t>ерспективы лицензионного участка связаны с россыпным золотом</w:t>
      </w:r>
      <w:r w:rsidR="004035F0" w:rsidRPr="00D454EF">
        <w:rPr>
          <w:rFonts w:ascii="Times New Roman" w:hAnsi="Times New Roman"/>
          <w:sz w:val="26"/>
          <w:szCs w:val="26"/>
        </w:rPr>
        <w:t>.</w:t>
      </w:r>
    </w:p>
    <w:p w14:paraId="7F087AD4" w14:textId="44D8F0AD" w:rsidR="008446F1" w:rsidRPr="00162277" w:rsidRDefault="00B80CD1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На 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возможность выявления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месторожден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и</w:t>
      </w:r>
      <w:r w:rsidR="003E7B4A">
        <w:rPr>
          <w:rFonts w:ascii="Times New Roman" w:hAnsi="Times New Roman"/>
          <w:i/>
          <w:sz w:val="26"/>
          <w:szCs w:val="26"/>
          <w:u w:val="single"/>
        </w:rPr>
        <w:t>й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р</w:t>
      </w:r>
      <w:r w:rsidR="00B169BD">
        <w:rPr>
          <w:rFonts w:ascii="Times New Roman" w:hAnsi="Times New Roman"/>
          <w:i/>
          <w:sz w:val="26"/>
          <w:szCs w:val="26"/>
          <w:u w:val="single"/>
        </w:rPr>
        <w:t>оссыпн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>ого золота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</w:t>
      </w:r>
      <w:r w:rsidR="008B3C4A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8B3C4A">
        <w:rPr>
          <w:rFonts w:ascii="Times New Roman" w:hAnsi="Times New Roman"/>
          <w:sz w:val="26"/>
          <w:szCs w:val="26"/>
        </w:rPr>
        <w:t>участке</w:t>
      </w:r>
      <w:r w:rsidRPr="00D454EF">
        <w:rPr>
          <w:rFonts w:ascii="Times New Roman" w:hAnsi="Times New Roman"/>
          <w:sz w:val="26"/>
          <w:szCs w:val="26"/>
        </w:rPr>
        <w:t xml:space="preserve"> указывают прямые и косвенные</w:t>
      </w:r>
      <w:r w:rsidR="00BF38FD" w:rsidRPr="00D454EF">
        <w:rPr>
          <w:rFonts w:ascii="Times New Roman" w:hAnsi="Times New Roman"/>
          <w:sz w:val="26"/>
          <w:szCs w:val="26"/>
        </w:rPr>
        <w:t xml:space="preserve"> поисковые</w:t>
      </w:r>
      <w:r w:rsidRPr="00D454EF">
        <w:rPr>
          <w:rFonts w:ascii="Times New Roman" w:hAnsi="Times New Roman"/>
          <w:sz w:val="26"/>
          <w:szCs w:val="26"/>
        </w:rPr>
        <w:t xml:space="preserve"> признаки. </w:t>
      </w:r>
      <w:r w:rsidR="00B1418B" w:rsidRPr="00D454EF">
        <w:rPr>
          <w:rFonts w:ascii="Times New Roman" w:hAnsi="Times New Roman"/>
          <w:sz w:val="26"/>
          <w:szCs w:val="26"/>
        </w:rPr>
        <w:t>Прямым поисковым признаком</w:t>
      </w:r>
      <w:r w:rsidR="00597E6D" w:rsidRPr="00D454EF">
        <w:rPr>
          <w:rFonts w:ascii="Times New Roman" w:hAnsi="Times New Roman"/>
          <w:sz w:val="26"/>
          <w:szCs w:val="26"/>
        </w:rPr>
        <w:t xml:space="preserve"> явля</w:t>
      </w:r>
      <w:r w:rsidR="000219CF">
        <w:rPr>
          <w:rFonts w:ascii="Times New Roman" w:hAnsi="Times New Roman"/>
          <w:sz w:val="26"/>
          <w:szCs w:val="26"/>
        </w:rPr>
        <w:t>ю</w:t>
      </w:r>
      <w:r w:rsidR="00597E6D" w:rsidRPr="00D454EF">
        <w:rPr>
          <w:rFonts w:ascii="Times New Roman" w:hAnsi="Times New Roman"/>
          <w:sz w:val="26"/>
          <w:szCs w:val="26"/>
        </w:rPr>
        <w:t>тся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близко расположенные в сходных геолого-морфологических условиях </w:t>
      </w:r>
      <w:r w:rsidR="008B3C4A">
        <w:rPr>
          <w:rFonts w:ascii="Times New Roman" w:hAnsi="Times New Roman"/>
          <w:sz w:val="26"/>
          <w:szCs w:val="26"/>
        </w:rPr>
        <w:t>россыпи</w:t>
      </w:r>
      <w:r w:rsidR="0010191C">
        <w:rPr>
          <w:rFonts w:ascii="Times New Roman" w:hAnsi="Times New Roman"/>
          <w:sz w:val="26"/>
          <w:szCs w:val="26"/>
        </w:rPr>
        <w:t xml:space="preserve"> золота</w:t>
      </w:r>
      <w:r w:rsidR="008B3C4A">
        <w:rPr>
          <w:rFonts w:ascii="Times New Roman" w:hAnsi="Times New Roman"/>
          <w:sz w:val="26"/>
          <w:szCs w:val="26"/>
        </w:rPr>
        <w:t xml:space="preserve"> р</w:t>
      </w:r>
      <w:r w:rsidR="00F05833">
        <w:rPr>
          <w:rFonts w:ascii="Times New Roman" w:hAnsi="Times New Roman"/>
          <w:sz w:val="26"/>
          <w:szCs w:val="26"/>
        </w:rPr>
        <w:t>еки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1D4656" w:rsidRPr="001D4656">
        <w:rPr>
          <w:rFonts w:ascii="Times New Roman" w:hAnsi="Times New Roman"/>
          <w:sz w:val="26"/>
          <w:szCs w:val="26"/>
        </w:rPr>
        <w:t>Урка</w:t>
      </w:r>
      <w:r w:rsidR="005D41D7">
        <w:rPr>
          <w:rFonts w:ascii="Times New Roman" w:hAnsi="Times New Roman"/>
          <w:sz w:val="26"/>
          <w:szCs w:val="26"/>
        </w:rPr>
        <w:t xml:space="preserve">, </w:t>
      </w:r>
      <w:r w:rsidR="00F05833">
        <w:rPr>
          <w:rFonts w:ascii="Times New Roman" w:hAnsi="Times New Roman"/>
          <w:sz w:val="26"/>
          <w:szCs w:val="26"/>
        </w:rPr>
        <w:t>ручья</w:t>
      </w:r>
      <w:r w:rsidR="001D4656">
        <w:rPr>
          <w:rFonts w:ascii="Times New Roman" w:hAnsi="Times New Roman"/>
          <w:sz w:val="26"/>
          <w:szCs w:val="26"/>
        </w:rPr>
        <w:t xml:space="preserve"> </w:t>
      </w:r>
      <w:r w:rsidR="001D4656" w:rsidRPr="001D4656">
        <w:rPr>
          <w:rFonts w:ascii="Times New Roman" w:hAnsi="Times New Roman"/>
          <w:sz w:val="26"/>
          <w:szCs w:val="26"/>
        </w:rPr>
        <w:t>Мыльникова (Урульмути)</w:t>
      </w:r>
      <w:r w:rsidR="001D4656">
        <w:rPr>
          <w:rFonts w:ascii="Times New Roman" w:hAnsi="Times New Roman"/>
          <w:sz w:val="26"/>
          <w:szCs w:val="26"/>
        </w:rPr>
        <w:t xml:space="preserve"> </w:t>
      </w:r>
      <w:r w:rsidR="006F1630">
        <w:rPr>
          <w:rFonts w:ascii="Times New Roman" w:hAnsi="Times New Roman"/>
          <w:sz w:val="26"/>
          <w:szCs w:val="26"/>
        </w:rPr>
        <w:t>и др</w:t>
      </w:r>
      <w:r w:rsidR="005D41D7">
        <w:rPr>
          <w:rFonts w:ascii="Times New Roman" w:hAnsi="Times New Roman"/>
          <w:sz w:val="26"/>
          <w:szCs w:val="26"/>
        </w:rPr>
        <w:t xml:space="preserve">, </w:t>
      </w:r>
      <w:r w:rsidR="009B23B1">
        <w:rPr>
          <w:rFonts w:ascii="Times New Roman" w:hAnsi="Times New Roman"/>
          <w:sz w:val="26"/>
          <w:szCs w:val="26"/>
        </w:rPr>
        <w:t xml:space="preserve">а также множество мелких </w:t>
      </w:r>
      <w:r w:rsidR="009B23B1" w:rsidRPr="000C7C7B">
        <w:rPr>
          <w:rFonts w:ascii="Times New Roman" w:hAnsi="Times New Roman"/>
          <w:sz w:val="26"/>
          <w:szCs w:val="26"/>
        </w:rPr>
        <w:t>россыпепроявлений</w:t>
      </w:r>
      <w:r w:rsidR="00D7630F">
        <w:rPr>
          <w:rFonts w:ascii="Times New Roman" w:hAnsi="Times New Roman"/>
          <w:sz w:val="26"/>
          <w:szCs w:val="26"/>
        </w:rPr>
        <w:t>,</w:t>
      </w:r>
      <w:r w:rsidR="00155D84" w:rsidRPr="000C7C7B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 xml:space="preserve">локализованных в пределах </w:t>
      </w:r>
      <w:r w:rsidR="00F05833" w:rsidRPr="00F05833">
        <w:rPr>
          <w:rFonts w:ascii="Times New Roman" w:hAnsi="Times New Roman"/>
          <w:sz w:val="26"/>
          <w:szCs w:val="26"/>
        </w:rPr>
        <w:t>Мадаланск</w:t>
      </w:r>
      <w:r w:rsidR="00F05833">
        <w:rPr>
          <w:rFonts w:ascii="Times New Roman" w:hAnsi="Times New Roman"/>
          <w:sz w:val="26"/>
          <w:szCs w:val="26"/>
        </w:rPr>
        <w:t>ого</w:t>
      </w:r>
      <w:r w:rsidR="00F05833" w:rsidRPr="00F05833">
        <w:rPr>
          <w:rFonts w:ascii="Times New Roman" w:hAnsi="Times New Roman"/>
          <w:sz w:val="26"/>
          <w:szCs w:val="26"/>
        </w:rPr>
        <w:t xml:space="preserve"> золотоносн</w:t>
      </w:r>
      <w:r w:rsidR="00F05833">
        <w:rPr>
          <w:rFonts w:ascii="Times New Roman" w:hAnsi="Times New Roman"/>
          <w:sz w:val="26"/>
          <w:szCs w:val="26"/>
        </w:rPr>
        <w:t>ого</w:t>
      </w:r>
      <w:r w:rsidR="00F05833" w:rsidRPr="00F05833">
        <w:rPr>
          <w:rFonts w:ascii="Times New Roman" w:hAnsi="Times New Roman"/>
          <w:sz w:val="26"/>
          <w:szCs w:val="26"/>
        </w:rPr>
        <w:t xml:space="preserve"> </w:t>
      </w:r>
      <w:r w:rsidR="00F05833" w:rsidRPr="007E47E6">
        <w:rPr>
          <w:rFonts w:ascii="Times New Roman" w:hAnsi="Times New Roman"/>
          <w:sz w:val="26"/>
          <w:szCs w:val="26"/>
        </w:rPr>
        <w:t xml:space="preserve">узла </w:t>
      </w:r>
      <w:r w:rsidR="00155D84" w:rsidRPr="00162277">
        <w:rPr>
          <w:rFonts w:ascii="Times New Roman" w:hAnsi="Times New Roman"/>
          <w:sz w:val="26"/>
          <w:szCs w:val="26"/>
        </w:rPr>
        <w:t xml:space="preserve">(рис. </w:t>
      </w:r>
      <w:r w:rsidR="007E47E6" w:rsidRPr="00162277">
        <w:rPr>
          <w:rFonts w:ascii="Times New Roman" w:hAnsi="Times New Roman"/>
          <w:sz w:val="26"/>
          <w:szCs w:val="26"/>
        </w:rPr>
        <w:t xml:space="preserve">4 и </w:t>
      </w:r>
      <w:r w:rsidR="00985AE5" w:rsidRPr="00162277">
        <w:rPr>
          <w:rFonts w:ascii="Times New Roman" w:hAnsi="Times New Roman"/>
          <w:sz w:val="26"/>
          <w:szCs w:val="26"/>
        </w:rPr>
        <w:t>5</w:t>
      </w:r>
      <w:r w:rsidR="00155D84" w:rsidRPr="00162277">
        <w:rPr>
          <w:rFonts w:ascii="Times New Roman" w:hAnsi="Times New Roman"/>
          <w:sz w:val="26"/>
          <w:szCs w:val="26"/>
        </w:rPr>
        <w:t>).</w:t>
      </w:r>
    </w:p>
    <w:p w14:paraId="035D17AC" w14:textId="40B8C7AC" w:rsidR="00B80CD1" w:rsidRPr="00D454EF" w:rsidRDefault="00BF38FD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Косвенным признаком </w:t>
      </w:r>
      <w:r w:rsidR="00155D84">
        <w:rPr>
          <w:rFonts w:ascii="Times New Roman" w:hAnsi="Times New Roman"/>
          <w:sz w:val="26"/>
          <w:szCs w:val="26"/>
        </w:rPr>
        <w:t>является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приуроченность этих и возможно выявленных впоследствии россыпей к единому </w:t>
      </w:r>
      <w:r w:rsidR="006F1630" w:rsidRPr="006F1630">
        <w:rPr>
          <w:rFonts w:ascii="Times New Roman" w:hAnsi="Times New Roman"/>
          <w:sz w:val="26"/>
          <w:szCs w:val="26"/>
        </w:rPr>
        <w:t>Верхнеамурск</w:t>
      </w:r>
      <w:r w:rsidR="009B23B1">
        <w:rPr>
          <w:rFonts w:ascii="Times New Roman" w:hAnsi="Times New Roman"/>
          <w:sz w:val="26"/>
          <w:szCs w:val="26"/>
        </w:rPr>
        <w:t xml:space="preserve">ому </w:t>
      </w:r>
      <w:r w:rsidR="00B169BD" w:rsidRPr="00B169BD">
        <w:rPr>
          <w:rFonts w:ascii="Times New Roman" w:hAnsi="Times New Roman"/>
          <w:sz w:val="26"/>
          <w:szCs w:val="26"/>
        </w:rPr>
        <w:t>рудно-россыпно</w:t>
      </w:r>
      <w:r w:rsidR="00B169BD">
        <w:rPr>
          <w:rFonts w:ascii="Times New Roman" w:hAnsi="Times New Roman"/>
          <w:sz w:val="26"/>
          <w:szCs w:val="26"/>
        </w:rPr>
        <w:t>му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="009B23B1">
        <w:rPr>
          <w:rFonts w:ascii="Times New Roman" w:hAnsi="Times New Roman"/>
          <w:sz w:val="26"/>
          <w:szCs w:val="26"/>
        </w:rPr>
        <w:t>району</w:t>
      </w:r>
      <w:r w:rsidR="000D4A75" w:rsidRPr="000D4A75">
        <w:t xml:space="preserve"> </w:t>
      </w:r>
      <w:r w:rsidR="000D4A75" w:rsidRPr="000D4A75">
        <w:rPr>
          <w:rFonts w:ascii="Times New Roman" w:hAnsi="Times New Roman"/>
          <w:sz w:val="26"/>
          <w:szCs w:val="26"/>
        </w:rPr>
        <w:t>Мадаланско</w:t>
      </w:r>
      <w:r w:rsidR="000D4A75">
        <w:rPr>
          <w:rFonts w:ascii="Times New Roman" w:hAnsi="Times New Roman"/>
          <w:sz w:val="26"/>
          <w:szCs w:val="26"/>
        </w:rPr>
        <w:t>му россыпному узлу</w:t>
      </w:r>
      <w:r w:rsidR="00B169BD">
        <w:rPr>
          <w:rFonts w:ascii="Times New Roman" w:hAnsi="Times New Roman"/>
          <w:sz w:val="26"/>
          <w:szCs w:val="26"/>
        </w:rPr>
        <w:t>,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схожесть геологического строения лицензионной площади с геологическим строением</w:t>
      </w:r>
      <w:r w:rsidR="00372AD4">
        <w:rPr>
          <w:rFonts w:ascii="Times New Roman" w:hAnsi="Times New Roman"/>
          <w:sz w:val="26"/>
          <w:szCs w:val="26"/>
        </w:rPr>
        <w:t xml:space="preserve"> площади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соседних </w:t>
      </w:r>
      <w:r w:rsidR="00A74221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A74221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р</w:t>
      </w:r>
      <w:r w:rsidR="00B169BD">
        <w:rPr>
          <w:rFonts w:ascii="Times New Roman" w:hAnsi="Times New Roman"/>
          <w:sz w:val="26"/>
          <w:szCs w:val="26"/>
        </w:rPr>
        <w:t>оссыпн</w:t>
      </w:r>
      <w:r w:rsidRPr="00D454EF">
        <w:rPr>
          <w:rFonts w:ascii="Times New Roman" w:hAnsi="Times New Roman"/>
          <w:sz w:val="26"/>
          <w:szCs w:val="26"/>
        </w:rPr>
        <w:t xml:space="preserve">ого </w:t>
      </w:r>
      <w:r w:rsidRPr="008D23AE">
        <w:rPr>
          <w:rFonts w:ascii="Times New Roman" w:hAnsi="Times New Roman"/>
          <w:sz w:val="26"/>
          <w:szCs w:val="26"/>
        </w:rPr>
        <w:t>золота</w:t>
      </w:r>
      <w:r w:rsidR="00AC13D1" w:rsidRPr="008D23AE">
        <w:rPr>
          <w:rFonts w:ascii="Times New Roman" w:hAnsi="Times New Roman"/>
          <w:sz w:val="26"/>
          <w:szCs w:val="26"/>
        </w:rPr>
        <w:t xml:space="preserve"> </w:t>
      </w:r>
      <w:r w:rsidR="001645BF" w:rsidRPr="00162277">
        <w:rPr>
          <w:rFonts w:ascii="Times New Roman" w:hAnsi="Times New Roman"/>
          <w:sz w:val="26"/>
          <w:szCs w:val="26"/>
        </w:rPr>
        <w:t xml:space="preserve">(рис. </w:t>
      </w:r>
      <w:r w:rsidR="00985AE5" w:rsidRPr="00162277">
        <w:rPr>
          <w:rFonts w:ascii="Times New Roman" w:hAnsi="Times New Roman"/>
          <w:sz w:val="26"/>
          <w:szCs w:val="26"/>
        </w:rPr>
        <w:t>6</w:t>
      </w:r>
      <w:r w:rsidR="001645BF" w:rsidRPr="00162277">
        <w:rPr>
          <w:rFonts w:ascii="Times New Roman" w:hAnsi="Times New Roman"/>
          <w:sz w:val="26"/>
          <w:szCs w:val="26"/>
        </w:rPr>
        <w:t>)</w:t>
      </w:r>
      <w:r w:rsidRPr="00162277">
        <w:rPr>
          <w:rFonts w:ascii="Times New Roman" w:hAnsi="Times New Roman"/>
          <w:sz w:val="26"/>
          <w:szCs w:val="26"/>
        </w:rPr>
        <w:t xml:space="preserve">. </w:t>
      </w:r>
      <w:r w:rsidR="002D21CB" w:rsidRPr="00D454EF">
        <w:rPr>
          <w:rFonts w:ascii="Times New Roman" w:hAnsi="Times New Roman"/>
          <w:sz w:val="26"/>
          <w:szCs w:val="26"/>
        </w:rPr>
        <w:t>Площад</w:t>
      </w:r>
      <w:r w:rsidR="000371B5">
        <w:rPr>
          <w:rFonts w:ascii="Times New Roman" w:hAnsi="Times New Roman"/>
          <w:sz w:val="26"/>
          <w:szCs w:val="26"/>
        </w:rPr>
        <w:t>ь</w:t>
      </w:r>
      <w:r w:rsidR="002D21CB"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этих </w:t>
      </w:r>
      <w:r w:rsidR="002D21CB" w:rsidRPr="00D454EF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2D21CB" w:rsidRPr="00D454EF">
        <w:rPr>
          <w:rFonts w:ascii="Times New Roman" w:hAnsi="Times New Roman"/>
          <w:sz w:val="26"/>
          <w:szCs w:val="26"/>
        </w:rPr>
        <w:t xml:space="preserve"> и </w:t>
      </w:r>
      <w:r w:rsidR="000371B5">
        <w:rPr>
          <w:rFonts w:ascii="Times New Roman" w:hAnsi="Times New Roman"/>
          <w:sz w:val="26"/>
          <w:szCs w:val="26"/>
        </w:rPr>
        <w:t xml:space="preserve">площадь </w:t>
      </w:r>
      <w:r w:rsidR="002D21CB" w:rsidRPr="00D454EF">
        <w:rPr>
          <w:rFonts w:ascii="Times New Roman" w:hAnsi="Times New Roman"/>
          <w:sz w:val="26"/>
          <w:szCs w:val="26"/>
        </w:rPr>
        <w:t xml:space="preserve">лицензионного участка </w:t>
      </w:r>
      <w:r w:rsidR="00B169BD">
        <w:rPr>
          <w:rFonts w:ascii="Times New Roman" w:hAnsi="Times New Roman"/>
          <w:sz w:val="26"/>
          <w:szCs w:val="26"/>
        </w:rPr>
        <w:t xml:space="preserve">сложена </w:t>
      </w:r>
      <w:r w:rsidR="001D4656" w:rsidRPr="001D4656">
        <w:rPr>
          <w:rFonts w:ascii="Times New Roman" w:hAnsi="Times New Roman"/>
          <w:sz w:val="26"/>
          <w:szCs w:val="26"/>
        </w:rPr>
        <w:t>рассланцованны</w:t>
      </w:r>
      <w:r w:rsidR="001D4656">
        <w:rPr>
          <w:rFonts w:ascii="Times New Roman" w:hAnsi="Times New Roman"/>
          <w:sz w:val="26"/>
          <w:szCs w:val="26"/>
        </w:rPr>
        <w:t>ми</w:t>
      </w:r>
      <w:r w:rsidR="001D4656" w:rsidRPr="001D4656">
        <w:rPr>
          <w:rFonts w:ascii="Times New Roman" w:hAnsi="Times New Roman"/>
          <w:sz w:val="26"/>
          <w:szCs w:val="26"/>
        </w:rPr>
        <w:t xml:space="preserve"> песчаник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>, алевролит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и известняк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бальдижакской толщи среднего палеозоя</w:t>
      </w:r>
      <w:r w:rsidR="00F05833" w:rsidRPr="00F05833">
        <w:rPr>
          <w:rFonts w:ascii="Times New Roman" w:hAnsi="Times New Roman"/>
          <w:sz w:val="26"/>
          <w:szCs w:val="26"/>
        </w:rPr>
        <w:t>. Верхнеэоплейстоценовыми образованиями выполнены надпойменные террасы рек, голоценовыми аллювиальными отложениями сложены русла и поймы водотоков, с ними связана россыпная золотоносность территории</w:t>
      </w:r>
      <w:r w:rsidR="00494ECB" w:rsidRPr="00494ECB">
        <w:rPr>
          <w:rFonts w:ascii="Times New Roman" w:hAnsi="Times New Roman"/>
          <w:sz w:val="26"/>
          <w:szCs w:val="26"/>
        </w:rPr>
        <w:t xml:space="preserve">. Интрузивный магматизм </w:t>
      </w:r>
      <w:r w:rsidR="00066F77">
        <w:rPr>
          <w:rFonts w:ascii="Times New Roman" w:hAnsi="Times New Roman"/>
          <w:sz w:val="26"/>
          <w:szCs w:val="26"/>
        </w:rPr>
        <w:t xml:space="preserve">представлен </w:t>
      </w:r>
      <w:r w:rsidR="001D4656" w:rsidRPr="001D4656">
        <w:rPr>
          <w:rFonts w:ascii="Times New Roman" w:hAnsi="Times New Roman"/>
          <w:sz w:val="26"/>
          <w:szCs w:val="26"/>
        </w:rPr>
        <w:t>габбро, диорит</w:t>
      </w:r>
      <w:r w:rsidR="00066F77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и гранитоид</w:t>
      </w:r>
      <w:r w:rsidR="00066F77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Урка-Урушинского массива позднепалеозойского ур</w:t>
      </w:r>
      <w:r w:rsidR="00066F77">
        <w:rPr>
          <w:rFonts w:ascii="Times New Roman" w:hAnsi="Times New Roman"/>
          <w:sz w:val="26"/>
          <w:szCs w:val="26"/>
        </w:rPr>
        <w:t>у</w:t>
      </w:r>
      <w:r w:rsidR="001D4656" w:rsidRPr="001D4656">
        <w:rPr>
          <w:rFonts w:ascii="Times New Roman" w:hAnsi="Times New Roman"/>
          <w:sz w:val="26"/>
          <w:szCs w:val="26"/>
        </w:rPr>
        <w:t>шинского комплекса</w:t>
      </w:r>
      <w:r w:rsidR="0041198F">
        <w:rPr>
          <w:rFonts w:ascii="Times New Roman" w:hAnsi="Times New Roman"/>
          <w:sz w:val="26"/>
          <w:szCs w:val="26"/>
        </w:rPr>
        <w:t>.</w:t>
      </w:r>
      <w:r w:rsidR="00D92D07" w:rsidRPr="00D454EF">
        <w:rPr>
          <w:rFonts w:ascii="Times New Roman" w:hAnsi="Times New Roman"/>
          <w:sz w:val="26"/>
          <w:szCs w:val="26"/>
        </w:rPr>
        <w:t xml:space="preserve"> </w:t>
      </w:r>
      <w:r w:rsidR="007D0F50" w:rsidRPr="00D454EF">
        <w:rPr>
          <w:rFonts w:ascii="Times New Roman" w:hAnsi="Times New Roman"/>
          <w:sz w:val="26"/>
          <w:szCs w:val="26"/>
        </w:rPr>
        <w:t xml:space="preserve"> </w:t>
      </w:r>
      <w:r w:rsidR="00372AD4">
        <w:rPr>
          <w:rFonts w:ascii="Times New Roman" w:hAnsi="Times New Roman"/>
          <w:sz w:val="26"/>
          <w:szCs w:val="26"/>
        </w:rPr>
        <w:t xml:space="preserve"> </w:t>
      </w:r>
      <w:r w:rsidR="0041198F">
        <w:rPr>
          <w:rFonts w:ascii="Times New Roman" w:hAnsi="Times New Roman"/>
          <w:sz w:val="26"/>
          <w:szCs w:val="26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6D3086C4" w14:textId="4730B8D6" w:rsidR="00E508E4" w:rsidRPr="00AD521C" w:rsidRDefault="00391EDC" w:rsidP="0051215C">
      <w:pPr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В результате проведения поисковых и оценочных работ на </w:t>
      </w:r>
      <w:r w:rsidR="00814D8C" w:rsidRPr="00D454EF">
        <w:rPr>
          <w:rFonts w:ascii="Times New Roman" w:hAnsi="Times New Roman"/>
          <w:sz w:val="26"/>
          <w:szCs w:val="26"/>
        </w:rPr>
        <w:t>россыпное</w:t>
      </w:r>
      <w:r w:rsidR="005E016A" w:rsidRPr="00D454EF">
        <w:rPr>
          <w:rFonts w:ascii="Times New Roman" w:hAnsi="Times New Roman"/>
          <w:sz w:val="26"/>
          <w:szCs w:val="26"/>
        </w:rPr>
        <w:t xml:space="preserve"> </w:t>
      </w:r>
      <w:r w:rsidR="00475810" w:rsidRPr="00D454EF">
        <w:rPr>
          <w:rFonts w:ascii="Times New Roman" w:hAnsi="Times New Roman"/>
          <w:sz w:val="26"/>
          <w:szCs w:val="26"/>
        </w:rPr>
        <w:t>золото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лицензионном участке недр </w:t>
      </w:r>
      <w:r w:rsidR="00022634">
        <w:rPr>
          <w:rFonts w:ascii="Times New Roman" w:hAnsi="Times New Roman"/>
          <w:sz w:val="26"/>
          <w:szCs w:val="26"/>
        </w:rPr>
        <w:t>«</w:t>
      </w:r>
      <w:r w:rsidR="000B4D75">
        <w:rPr>
          <w:rFonts w:ascii="Times New Roman" w:hAnsi="Times New Roman"/>
          <w:sz w:val="26"/>
          <w:szCs w:val="26"/>
        </w:rPr>
        <w:t>Абака</w:t>
      </w:r>
      <w:r w:rsidR="00022634">
        <w:rPr>
          <w:rFonts w:ascii="Times New Roman" w:hAnsi="Times New Roman"/>
          <w:sz w:val="26"/>
          <w:szCs w:val="26"/>
        </w:rPr>
        <w:t>»</w:t>
      </w:r>
      <w:r w:rsidR="00814D8C" w:rsidRPr="00D454EF">
        <w:rPr>
          <w:rFonts w:ascii="Times New Roman" w:hAnsi="Times New Roman"/>
          <w:sz w:val="26"/>
          <w:szCs w:val="26"/>
        </w:rPr>
        <w:t xml:space="preserve"> ожидается выявление</w:t>
      </w:r>
      <w:r w:rsidR="00D61729">
        <w:rPr>
          <w:rFonts w:ascii="Times New Roman" w:hAnsi="Times New Roman"/>
          <w:sz w:val="26"/>
          <w:szCs w:val="26"/>
        </w:rPr>
        <w:t xml:space="preserve"> россып</w:t>
      </w:r>
      <w:r w:rsidR="0076442F">
        <w:rPr>
          <w:rFonts w:ascii="Times New Roman" w:hAnsi="Times New Roman"/>
          <w:sz w:val="26"/>
          <w:szCs w:val="26"/>
        </w:rPr>
        <w:t>и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>по</w:t>
      </w:r>
      <w:r w:rsidR="00494ECB">
        <w:rPr>
          <w:rFonts w:ascii="Times New Roman" w:hAnsi="Times New Roman"/>
          <w:sz w:val="26"/>
          <w:szCs w:val="26"/>
        </w:rPr>
        <w:t xml:space="preserve"> р</w:t>
      </w:r>
      <w:r w:rsidR="000B4D75">
        <w:rPr>
          <w:rFonts w:ascii="Times New Roman" w:hAnsi="Times New Roman"/>
          <w:sz w:val="26"/>
          <w:szCs w:val="26"/>
        </w:rPr>
        <w:t>уч</w:t>
      </w:r>
      <w:r w:rsidR="00494ECB">
        <w:rPr>
          <w:rFonts w:ascii="Times New Roman" w:hAnsi="Times New Roman"/>
          <w:sz w:val="26"/>
          <w:szCs w:val="26"/>
        </w:rPr>
        <w:t xml:space="preserve">. </w:t>
      </w:r>
      <w:r w:rsidR="000B4D75" w:rsidRPr="000B4D75">
        <w:rPr>
          <w:rFonts w:ascii="Times New Roman" w:hAnsi="Times New Roman"/>
          <w:sz w:val="26"/>
          <w:szCs w:val="26"/>
        </w:rPr>
        <w:t>Абака</w:t>
      </w:r>
      <w:r w:rsidR="000B4D75">
        <w:rPr>
          <w:rFonts w:ascii="Times New Roman" w:hAnsi="Times New Roman"/>
          <w:sz w:val="26"/>
          <w:szCs w:val="26"/>
        </w:rPr>
        <w:t xml:space="preserve"> и Мадечи</w:t>
      </w:r>
      <w:r w:rsidR="00E508E4">
        <w:rPr>
          <w:rFonts w:ascii="Times New Roman" w:hAnsi="Times New Roman"/>
          <w:sz w:val="26"/>
          <w:szCs w:val="26"/>
        </w:rPr>
        <w:t>.</w:t>
      </w:r>
      <w:r w:rsidR="00AD521C" w:rsidRPr="00AD521C">
        <w:rPr>
          <w:rFonts w:ascii="Times New Roman" w:hAnsi="Times New Roman"/>
          <w:sz w:val="26"/>
          <w:szCs w:val="26"/>
        </w:rPr>
        <w:t xml:space="preserve"> </w:t>
      </w:r>
    </w:p>
    <w:p w14:paraId="7B44E7C8" w14:textId="237132A8" w:rsidR="00D70B10" w:rsidRPr="00803C60" w:rsidRDefault="00252FB4" w:rsidP="00D70B10">
      <w:pPr>
        <w:jc w:val="both"/>
        <w:rPr>
          <w:rFonts w:ascii="Times New Roman" w:hAnsi="Times New Roman"/>
          <w:sz w:val="24"/>
          <w:szCs w:val="24"/>
        </w:rPr>
      </w:pPr>
      <w:r w:rsidRPr="00D454EF">
        <w:rPr>
          <w:rFonts w:ascii="Times New Roman" w:hAnsi="Times New Roman"/>
          <w:sz w:val="26"/>
          <w:szCs w:val="26"/>
        </w:rPr>
        <w:t>Предполагаемые параметры россып</w:t>
      </w:r>
      <w:r w:rsidR="00F05833">
        <w:rPr>
          <w:rFonts w:ascii="Times New Roman" w:hAnsi="Times New Roman"/>
          <w:sz w:val="26"/>
          <w:szCs w:val="26"/>
        </w:rPr>
        <w:t>и</w:t>
      </w:r>
      <w:r w:rsidR="00F05833" w:rsidRPr="00F05833">
        <w:t xml:space="preserve"> </w:t>
      </w:r>
      <w:r w:rsidR="00F05833" w:rsidRPr="00F05833">
        <w:rPr>
          <w:rFonts w:ascii="Times New Roman" w:hAnsi="Times New Roman"/>
          <w:sz w:val="26"/>
          <w:szCs w:val="26"/>
        </w:rPr>
        <w:t xml:space="preserve">по </w:t>
      </w:r>
      <w:r w:rsidR="000B4D75" w:rsidRPr="000B4D75">
        <w:rPr>
          <w:rFonts w:ascii="Times New Roman" w:hAnsi="Times New Roman"/>
          <w:sz w:val="26"/>
          <w:szCs w:val="26"/>
        </w:rPr>
        <w:t>руч. Абака</w:t>
      </w:r>
      <w:r w:rsidRPr="00D454EF">
        <w:rPr>
          <w:rFonts w:ascii="Times New Roman" w:hAnsi="Times New Roman"/>
          <w:sz w:val="26"/>
          <w:szCs w:val="26"/>
        </w:rPr>
        <w:t xml:space="preserve">: длина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до </w:t>
      </w:r>
      <w:r w:rsidR="002132B7">
        <w:rPr>
          <w:rFonts w:ascii="Times New Roman" w:hAnsi="Times New Roman"/>
          <w:sz w:val="26"/>
          <w:szCs w:val="26"/>
        </w:rPr>
        <w:t>5</w:t>
      </w:r>
      <w:r w:rsidR="00F05833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00 </w:t>
      </w:r>
      <w:r w:rsidRPr="00D454EF">
        <w:rPr>
          <w:rFonts w:ascii="Times New Roman" w:hAnsi="Times New Roman"/>
          <w:sz w:val="26"/>
          <w:szCs w:val="26"/>
        </w:rPr>
        <w:t xml:space="preserve">м, ширина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65</w:t>
      </w:r>
      <w:r>
        <w:rPr>
          <w:rFonts w:ascii="Times New Roman" w:hAnsi="Times New Roman"/>
          <w:sz w:val="26"/>
          <w:szCs w:val="26"/>
        </w:rPr>
        <w:t>-</w:t>
      </w:r>
      <w:r w:rsidR="00F05833">
        <w:rPr>
          <w:rFonts w:ascii="Times New Roman" w:hAnsi="Times New Roman"/>
          <w:sz w:val="26"/>
          <w:szCs w:val="26"/>
        </w:rPr>
        <w:t>1</w:t>
      </w:r>
      <w:r w:rsidR="00066F77">
        <w:rPr>
          <w:rFonts w:ascii="Times New Roman" w:hAnsi="Times New Roman"/>
          <w:sz w:val="26"/>
          <w:szCs w:val="26"/>
        </w:rPr>
        <w:t>40</w:t>
      </w:r>
      <w:r w:rsidRPr="00D454EF">
        <w:rPr>
          <w:rFonts w:ascii="Times New Roman" w:hAnsi="Times New Roman"/>
          <w:sz w:val="26"/>
          <w:szCs w:val="26"/>
        </w:rPr>
        <w:t xml:space="preserve"> м, средняя мощность торфов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</w:t>
      </w:r>
      <w:r w:rsidR="00066F7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-</w:t>
      </w:r>
      <w:r w:rsidR="00066F77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.5</w:t>
      </w:r>
      <w:r w:rsidRPr="00D454EF">
        <w:rPr>
          <w:rFonts w:ascii="Times New Roman" w:hAnsi="Times New Roman"/>
          <w:sz w:val="26"/>
          <w:szCs w:val="26"/>
        </w:rPr>
        <w:t xml:space="preserve"> м, песков - </w:t>
      </w:r>
      <w:r w:rsidR="00066F77">
        <w:rPr>
          <w:rFonts w:ascii="Times New Roman" w:hAnsi="Times New Roman"/>
          <w:sz w:val="26"/>
          <w:szCs w:val="26"/>
        </w:rPr>
        <w:t>1</w:t>
      </w:r>
      <w:r w:rsidRPr="00D454EF">
        <w:rPr>
          <w:rFonts w:ascii="Times New Roman" w:hAnsi="Times New Roman"/>
          <w:sz w:val="26"/>
          <w:szCs w:val="26"/>
        </w:rPr>
        <w:t>.</w:t>
      </w:r>
      <w:r w:rsidR="00066F77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-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.8</w:t>
      </w:r>
      <w:r w:rsidRPr="00D454EF">
        <w:rPr>
          <w:rFonts w:ascii="Times New Roman" w:hAnsi="Times New Roman"/>
          <w:sz w:val="26"/>
          <w:szCs w:val="26"/>
        </w:rPr>
        <w:t xml:space="preserve"> м, среднее содержание золота в песках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D066C8">
        <w:rPr>
          <w:rFonts w:ascii="Times New Roman" w:hAnsi="Times New Roman"/>
          <w:sz w:val="26"/>
          <w:szCs w:val="26"/>
        </w:rPr>
        <w:t>657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5A617F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>г/м</w:t>
      </w:r>
      <w:r w:rsidRPr="00D454EF"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. </w:t>
      </w:r>
      <w:r w:rsidR="00D70B10" w:rsidRPr="0076442F">
        <w:rPr>
          <w:rFonts w:ascii="Times New Roman" w:hAnsi="Times New Roman"/>
          <w:sz w:val="26"/>
          <w:szCs w:val="26"/>
        </w:rPr>
        <w:t xml:space="preserve">Ожидаемые запасы золота </w:t>
      </w:r>
      <w:r w:rsidR="00827AAC" w:rsidRPr="0076442F">
        <w:rPr>
          <w:rFonts w:ascii="Times New Roman" w:hAnsi="Times New Roman"/>
          <w:sz w:val="26"/>
          <w:szCs w:val="26"/>
        </w:rPr>
        <w:t>по</w:t>
      </w:r>
      <w:r w:rsidR="00D70B10" w:rsidRPr="0076442F">
        <w:rPr>
          <w:rFonts w:ascii="Times New Roman" w:hAnsi="Times New Roman"/>
          <w:sz w:val="26"/>
          <w:szCs w:val="26"/>
        </w:rPr>
        <w:t xml:space="preserve"> россып</w:t>
      </w:r>
      <w:r w:rsidR="00827AAC" w:rsidRPr="0076442F">
        <w:rPr>
          <w:rFonts w:ascii="Times New Roman" w:hAnsi="Times New Roman"/>
          <w:sz w:val="26"/>
          <w:szCs w:val="26"/>
        </w:rPr>
        <w:t xml:space="preserve">и </w:t>
      </w:r>
      <w:r w:rsidR="000B4D75" w:rsidRPr="000B4D75">
        <w:rPr>
          <w:rFonts w:ascii="Times New Roman" w:hAnsi="Times New Roman"/>
          <w:sz w:val="26"/>
          <w:szCs w:val="26"/>
        </w:rPr>
        <w:t>руч. Абака</w:t>
      </w:r>
      <w:r w:rsidR="00D066C8" w:rsidRPr="00D066C8">
        <w:rPr>
          <w:rFonts w:ascii="Times New Roman" w:hAnsi="Times New Roman"/>
          <w:sz w:val="26"/>
          <w:szCs w:val="26"/>
        </w:rPr>
        <w:t xml:space="preserve"> </w:t>
      </w:r>
      <w:r w:rsidR="00D70B10" w:rsidRPr="0076442F">
        <w:rPr>
          <w:rFonts w:ascii="Times New Roman" w:hAnsi="Times New Roman"/>
          <w:sz w:val="26"/>
          <w:szCs w:val="26"/>
        </w:rPr>
        <w:t>по категории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2</w:t>
      </w:r>
      <w:r w:rsidR="00D70B10" w:rsidRPr="0076442F">
        <w:rPr>
          <w:rFonts w:ascii="Times New Roman" w:hAnsi="Times New Roman"/>
          <w:sz w:val="26"/>
          <w:szCs w:val="26"/>
        </w:rPr>
        <w:t xml:space="preserve"> 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="00D70B10" w:rsidRPr="0076442F">
        <w:rPr>
          <w:rFonts w:ascii="Times New Roman" w:hAnsi="Times New Roman"/>
          <w:sz w:val="26"/>
          <w:szCs w:val="26"/>
        </w:rPr>
        <w:t xml:space="preserve"> составят </w:t>
      </w:r>
      <w:r w:rsidR="002132B7" w:rsidRPr="002132B7">
        <w:rPr>
          <w:rFonts w:ascii="Times New Roman" w:hAnsi="Times New Roman"/>
          <w:sz w:val="26"/>
          <w:szCs w:val="26"/>
        </w:rPr>
        <w:t>492</w:t>
      </w:r>
      <w:r w:rsidR="00D70B10" w:rsidRPr="0076442F">
        <w:rPr>
          <w:rFonts w:ascii="Times New Roman" w:hAnsi="Times New Roman"/>
          <w:sz w:val="26"/>
          <w:szCs w:val="26"/>
        </w:rPr>
        <w:t xml:space="preserve"> кг, в т. ч. по категории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="00D70B10" w:rsidRPr="0076442F">
        <w:rPr>
          <w:rFonts w:ascii="Times New Roman" w:hAnsi="Times New Roman"/>
          <w:sz w:val="26"/>
          <w:szCs w:val="26"/>
        </w:rPr>
        <w:t xml:space="preserve"> – </w:t>
      </w:r>
      <w:r w:rsidR="002132B7" w:rsidRPr="002132B7">
        <w:rPr>
          <w:rFonts w:ascii="Times New Roman" w:hAnsi="Times New Roman"/>
          <w:sz w:val="26"/>
          <w:szCs w:val="26"/>
        </w:rPr>
        <w:t>98</w:t>
      </w:r>
      <w:r w:rsidR="00D70B10" w:rsidRPr="0076442F">
        <w:rPr>
          <w:rFonts w:ascii="Times New Roman" w:hAnsi="Times New Roman"/>
          <w:sz w:val="26"/>
          <w:szCs w:val="26"/>
        </w:rPr>
        <w:t xml:space="preserve"> кг (табл. </w:t>
      </w:r>
      <w:r w:rsidR="00803C60" w:rsidRPr="0076442F">
        <w:rPr>
          <w:rFonts w:ascii="Times New Roman" w:hAnsi="Times New Roman"/>
          <w:sz w:val="26"/>
          <w:szCs w:val="26"/>
        </w:rPr>
        <w:t>2</w:t>
      </w:r>
      <w:r w:rsidR="00D70B10" w:rsidRPr="0076442F">
        <w:rPr>
          <w:rFonts w:ascii="Times New Roman" w:hAnsi="Times New Roman"/>
          <w:sz w:val="26"/>
          <w:szCs w:val="26"/>
        </w:rPr>
        <w:t>).</w:t>
      </w:r>
    </w:p>
    <w:p w14:paraId="19486DBE" w14:textId="1303748E" w:rsidR="00803C60" w:rsidRPr="00803C60" w:rsidRDefault="00803C60" w:rsidP="00803C60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>Таблица 2</w:t>
      </w:r>
    </w:p>
    <w:p w14:paraId="0A72D51B" w14:textId="6CDB8742" w:rsidR="00D70B10" w:rsidRPr="00803C60" w:rsidRDefault="00D70B10" w:rsidP="00D70B10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0B4D75" w:rsidRPr="000B4D75">
        <w:rPr>
          <w:rFonts w:ascii="Times New Roman" w:hAnsi="Times New Roman"/>
          <w:sz w:val="24"/>
          <w:szCs w:val="24"/>
        </w:rPr>
        <w:t>руч. Абака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827AAC" w:rsidRPr="001C0BF4" w14:paraId="4C3C3690" w14:textId="77777777" w:rsidTr="00803C60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2662B6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AE60B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5781F5E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C583E26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055325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F78004D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0DD7E20" w14:textId="29E91086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D70B10" w:rsidRPr="001C0BF4" w14:paraId="2F34CCF7" w14:textId="77777777" w:rsidTr="00803C60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3D062135" w14:textId="26E96546" w:rsidR="00D70B10" w:rsidRPr="001C0BF4" w:rsidRDefault="00D70B10" w:rsidP="00934FD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0B4D75" w:rsidRPr="000B4D75">
              <w:rPr>
                <w:b/>
                <w:sz w:val="26"/>
                <w:szCs w:val="26"/>
              </w:rPr>
              <w:t>руч. Абака</w:t>
            </w:r>
          </w:p>
        </w:tc>
      </w:tr>
      <w:tr w:rsidR="00D066C8" w:rsidRPr="001C0BF4" w14:paraId="4EFF3474" w14:textId="77777777" w:rsidTr="00020AA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7A7E9FD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C8429D" w14:textId="673E7FA5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066C8"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0B0413F" w14:textId="2CCD108B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C40146" w14:textId="27381293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E71D024" w14:textId="640ED305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427" w:type="dxa"/>
            <w:shd w:val="clear" w:color="auto" w:fill="auto"/>
          </w:tcPr>
          <w:p w14:paraId="7F4ADCA0" w14:textId="157E7AEF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5FEE760" w14:textId="5CDBE0BA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</w:tr>
      <w:tr w:rsidR="00D066C8" w:rsidRPr="001C0BF4" w14:paraId="56646D11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F8C133E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CB07D8" w14:textId="15891474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66C8"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26F8A68A" w14:textId="74218745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2C19B109" w14:textId="6E6EE775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0A962E2" w14:textId="0CF5533C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066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27" w:type="dxa"/>
            <w:shd w:val="clear" w:color="auto" w:fill="auto"/>
          </w:tcPr>
          <w:p w14:paraId="2D437648" w14:textId="7884790D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01D7D81" w14:textId="2F532B1D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066C8" w:rsidRPr="001C0BF4" w14:paraId="066749AB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5B90FA6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9A316B" w14:textId="0ECE7B5A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066C8"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1668EBE" w14:textId="10856DE2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167EE3B2" w14:textId="6A056FFB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CF1E0E2" w14:textId="0E66E563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427" w:type="dxa"/>
            <w:shd w:val="clear" w:color="auto" w:fill="auto"/>
          </w:tcPr>
          <w:p w14:paraId="064D00F1" w14:textId="5B698646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329D1ED" w14:textId="1645AAE7" w:rsidR="00D066C8" w:rsidRPr="00827AAC" w:rsidRDefault="002132B7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</w:tr>
      <w:tr w:rsidR="00D70B10" w:rsidRPr="001C0BF4" w14:paraId="747BDED6" w14:textId="77777777" w:rsidTr="00803C60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4381CD0F" w14:textId="0C5893C0" w:rsidR="00D70B10" w:rsidRPr="00827AAC" w:rsidRDefault="00D70B10" w:rsidP="00803C60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="000B4D75" w:rsidRPr="000B4D75">
              <w:rPr>
                <w:rFonts w:ascii="Times New Roman" w:hAnsi="Times New Roman"/>
                <w:b/>
                <w:sz w:val="24"/>
                <w:szCs w:val="24"/>
              </w:rPr>
              <w:t>руч. Абака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A48B2B" w14:textId="22659C2E" w:rsidR="00D70B10" w:rsidRPr="00827AAC" w:rsidRDefault="00D70B10" w:rsidP="00803C60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2132B7" w:rsidRPr="002132B7">
              <w:rPr>
                <w:rFonts w:ascii="Times New Roman" w:hAnsi="Times New Roman"/>
                <w:b/>
                <w:sz w:val="24"/>
                <w:szCs w:val="24"/>
              </w:rPr>
              <w:t>394</w:t>
            </w:r>
            <w:r w:rsidR="00012F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2132B7" w:rsidRPr="002132B7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2132B7" w:rsidRPr="002132B7">
              <w:rPr>
                <w:rFonts w:ascii="Times New Roman" w:hAnsi="Times New Roman"/>
                <w:b/>
                <w:sz w:val="24"/>
                <w:szCs w:val="24"/>
              </w:rPr>
              <w:t>492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4C68293A" w14:textId="16096943" w:rsidR="002132B7" w:rsidRPr="00803C60" w:rsidRDefault="002132B7" w:rsidP="002132B7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D454EF">
        <w:rPr>
          <w:rFonts w:ascii="Times New Roman" w:hAnsi="Times New Roman"/>
          <w:sz w:val="26"/>
          <w:szCs w:val="26"/>
        </w:rPr>
        <w:t>Предполагаемые параметры россып</w:t>
      </w:r>
      <w:r>
        <w:rPr>
          <w:rFonts w:ascii="Times New Roman" w:hAnsi="Times New Roman"/>
          <w:sz w:val="26"/>
          <w:szCs w:val="26"/>
        </w:rPr>
        <w:t>и</w:t>
      </w:r>
      <w:r w:rsidRPr="00F05833">
        <w:t xml:space="preserve"> </w:t>
      </w:r>
      <w:r w:rsidRPr="00F05833">
        <w:rPr>
          <w:rFonts w:ascii="Times New Roman" w:hAnsi="Times New Roman"/>
          <w:sz w:val="26"/>
          <w:szCs w:val="26"/>
        </w:rPr>
        <w:t xml:space="preserve">по </w:t>
      </w:r>
      <w:r w:rsidRPr="000B4D75">
        <w:rPr>
          <w:rFonts w:ascii="Times New Roman" w:hAnsi="Times New Roman"/>
          <w:sz w:val="26"/>
          <w:szCs w:val="26"/>
        </w:rPr>
        <w:t xml:space="preserve">руч. </w:t>
      </w:r>
      <w:r w:rsidRPr="002132B7">
        <w:rPr>
          <w:rFonts w:ascii="Times New Roman" w:hAnsi="Times New Roman"/>
          <w:sz w:val="26"/>
          <w:szCs w:val="26"/>
        </w:rPr>
        <w:t>Мадечи</w:t>
      </w:r>
      <w:r w:rsidRPr="00D454EF">
        <w:rPr>
          <w:rFonts w:ascii="Times New Roman" w:hAnsi="Times New Roman"/>
          <w:sz w:val="26"/>
          <w:szCs w:val="26"/>
        </w:rPr>
        <w:t xml:space="preserve">: длина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до </w:t>
      </w:r>
      <w:r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000 </w:t>
      </w:r>
      <w:r w:rsidRPr="00D454EF">
        <w:rPr>
          <w:rFonts w:ascii="Times New Roman" w:hAnsi="Times New Roman"/>
          <w:sz w:val="26"/>
          <w:szCs w:val="26"/>
        </w:rPr>
        <w:t xml:space="preserve">м, ширина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65-140</w:t>
      </w:r>
      <w:r w:rsidRPr="00D454EF">
        <w:rPr>
          <w:rFonts w:ascii="Times New Roman" w:hAnsi="Times New Roman"/>
          <w:sz w:val="26"/>
          <w:szCs w:val="26"/>
        </w:rPr>
        <w:t xml:space="preserve"> м, средняя мощность торфов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1.5-4.5</w:t>
      </w:r>
      <w:r w:rsidRPr="00D454EF">
        <w:rPr>
          <w:rFonts w:ascii="Times New Roman" w:hAnsi="Times New Roman"/>
          <w:sz w:val="26"/>
          <w:szCs w:val="26"/>
        </w:rPr>
        <w:t xml:space="preserve"> м, песков - </w:t>
      </w:r>
      <w:r>
        <w:rPr>
          <w:rFonts w:ascii="Times New Roman" w:hAnsi="Times New Roman"/>
          <w:sz w:val="26"/>
          <w:szCs w:val="26"/>
        </w:rPr>
        <w:t>1</w:t>
      </w:r>
      <w:r w:rsidRPr="00D454EF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2-1.8</w:t>
      </w:r>
      <w:r w:rsidRPr="00D454EF">
        <w:rPr>
          <w:rFonts w:ascii="Times New Roman" w:hAnsi="Times New Roman"/>
          <w:sz w:val="26"/>
          <w:szCs w:val="26"/>
        </w:rPr>
        <w:t xml:space="preserve"> м, среднее содержание золота в песках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657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>г/м</w:t>
      </w:r>
      <w:r w:rsidRPr="00D454EF"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. </w:t>
      </w:r>
      <w:r w:rsidRPr="0076442F">
        <w:rPr>
          <w:rFonts w:ascii="Times New Roman" w:hAnsi="Times New Roman"/>
          <w:sz w:val="26"/>
          <w:szCs w:val="26"/>
        </w:rPr>
        <w:t xml:space="preserve">Ожидаемые запасы золота по россыпи </w:t>
      </w:r>
      <w:r w:rsidRPr="000B4D75">
        <w:rPr>
          <w:rFonts w:ascii="Times New Roman" w:hAnsi="Times New Roman"/>
          <w:sz w:val="26"/>
          <w:szCs w:val="26"/>
        </w:rPr>
        <w:t xml:space="preserve">руч. </w:t>
      </w:r>
      <w:r w:rsidRPr="002132B7">
        <w:rPr>
          <w:rFonts w:ascii="Times New Roman" w:hAnsi="Times New Roman"/>
          <w:sz w:val="26"/>
          <w:szCs w:val="26"/>
        </w:rPr>
        <w:t>Мадечи</w:t>
      </w:r>
      <w:r w:rsidRPr="00D066C8">
        <w:rPr>
          <w:rFonts w:ascii="Times New Roman" w:hAnsi="Times New Roman"/>
          <w:sz w:val="26"/>
          <w:szCs w:val="26"/>
        </w:rPr>
        <w:t xml:space="preserve"> </w:t>
      </w:r>
      <w:r w:rsidRPr="0076442F">
        <w:rPr>
          <w:rFonts w:ascii="Times New Roman" w:hAnsi="Times New Roman"/>
          <w:sz w:val="26"/>
          <w:szCs w:val="26"/>
        </w:rPr>
        <w:t>по категории С</w:t>
      </w:r>
      <w:r w:rsidRPr="0076442F">
        <w:rPr>
          <w:rFonts w:ascii="Times New Roman" w:hAnsi="Times New Roman"/>
          <w:sz w:val="26"/>
          <w:szCs w:val="26"/>
          <w:vertAlign w:val="subscript"/>
        </w:rPr>
        <w:t>2</w:t>
      </w:r>
      <w:r w:rsidRPr="0076442F">
        <w:rPr>
          <w:rFonts w:ascii="Times New Roman" w:hAnsi="Times New Roman"/>
          <w:sz w:val="26"/>
          <w:szCs w:val="26"/>
        </w:rPr>
        <w:t xml:space="preserve"> и С</w:t>
      </w:r>
      <w:r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Pr="0076442F">
        <w:rPr>
          <w:rFonts w:ascii="Times New Roman" w:hAnsi="Times New Roman"/>
          <w:sz w:val="26"/>
          <w:szCs w:val="26"/>
        </w:rPr>
        <w:t xml:space="preserve"> составят </w:t>
      </w:r>
      <w:r w:rsidRPr="002132B7">
        <w:rPr>
          <w:rFonts w:ascii="Times New Roman" w:hAnsi="Times New Roman"/>
          <w:sz w:val="26"/>
          <w:szCs w:val="26"/>
        </w:rPr>
        <w:t>391</w:t>
      </w:r>
      <w:r w:rsidRPr="0076442F">
        <w:rPr>
          <w:rFonts w:ascii="Times New Roman" w:hAnsi="Times New Roman"/>
          <w:sz w:val="26"/>
          <w:szCs w:val="26"/>
        </w:rPr>
        <w:t xml:space="preserve"> кг, в т. ч. по категории С</w:t>
      </w:r>
      <w:r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Pr="0076442F">
        <w:rPr>
          <w:rFonts w:ascii="Times New Roman" w:hAnsi="Times New Roman"/>
          <w:sz w:val="26"/>
          <w:szCs w:val="26"/>
        </w:rPr>
        <w:t xml:space="preserve"> – </w:t>
      </w:r>
      <w:r w:rsidRPr="002132B7">
        <w:rPr>
          <w:rFonts w:ascii="Times New Roman" w:hAnsi="Times New Roman"/>
          <w:sz w:val="26"/>
          <w:szCs w:val="26"/>
        </w:rPr>
        <w:t>73</w:t>
      </w:r>
      <w:r w:rsidRPr="0076442F">
        <w:rPr>
          <w:rFonts w:ascii="Times New Roman" w:hAnsi="Times New Roman"/>
          <w:sz w:val="26"/>
          <w:szCs w:val="26"/>
        </w:rPr>
        <w:t xml:space="preserve"> кг (табл. 2).</w:t>
      </w:r>
    </w:p>
    <w:p w14:paraId="5302706F" w14:textId="77777777" w:rsidR="002132B7" w:rsidRPr="00803C60" w:rsidRDefault="002132B7" w:rsidP="002132B7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>Таблица 2</w:t>
      </w:r>
    </w:p>
    <w:p w14:paraId="1FA02E6A" w14:textId="13FBDDDE" w:rsidR="002132B7" w:rsidRPr="00803C60" w:rsidRDefault="002132B7" w:rsidP="002132B7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Pr="000B4D75">
        <w:rPr>
          <w:rFonts w:ascii="Times New Roman" w:hAnsi="Times New Roman"/>
          <w:sz w:val="24"/>
          <w:szCs w:val="24"/>
        </w:rPr>
        <w:t xml:space="preserve">руч. </w:t>
      </w:r>
      <w:r w:rsidRPr="002132B7">
        <w:rPr>
          <w:rFonts w:ascii="Times New Roman" w:hAnsi="Times New Roman"/>
          <w:sz w:val="24"/>
          <w:szCs w:val="24"/>
        </w:rPr>
        <w:t>Мадечи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2132B7" w:rsidRPr="001C0BF4" w14:paraId="4289C8A5" w14:textId="77777777" w:rsidTr="00103F89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F21550C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lastRenderedPageBreak/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C8A493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85E4E81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4F6800F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F9B8714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C99FCFB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A8B069E" w14:textId="77777777" w:rsidR="002132B7" w:rsidRPr="00827AAC" w:rsidRDefault="002132B7" w:rsidP="00103F8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2132B7" w:rsidRPr="001C0BF4" w14:paraId="3987C431" w14:textId="77777777" w:rsidTr="00103F89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3AE3357D" w14:textId="0CA83761" w:rsidR="002132B7" w:rsidRPr="001C0BF4" w:rsidRDefault="002132B7" w:rsidP="00103F8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Pr="000B4D75">
              <w:rPr>
                <w:b/>
                <w:sz w:val="26"/>
                <w:szCs w:val="26"/>
              </w:rPr>
              <w:t xml:space="preserve">руч. </w:t>
            </w:r>
            <w:r w:rsidRPr="002132B7">
              <w:rPr>
                <w:b/>
                <w:sz w:val="26"/>
                <w:szCs w:val="26"/>
              </w:rPr>
              <w:t>Мадечи</w:t>
            </w:r>
          </w:p>
        </w:tc>
      </w:tr>
      <w:tr w:rsidR="002132B7" w:rsidRPr="001C0BF4" w14:paraId="060A2D67" w14:textId="77777777" w:rsidTr="00103F89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87E6617" w14:textId="77777777" w:rsidR="002132B7" w:rsidRPr="00827AAC" w:rsidRDefault="002132B7" w:rsidP="00103F89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1F557A" w14:textId="5672E15C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1625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11EE9FD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A033905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8AF51CE" w14:textId="2C92EECA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427" w:type="dxa"/>
            <w:shd w:val="clear" w:color="auto" w:fill="auto"/>
          </w:tcPr>
          <w:p w14:paraId="18E20F46" w14:textId="77777777" w:rsidR="002132B7" w:rsidRPr="00D066C8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370B630" w14:textId="03614644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</w:tr>
      <w:tr w:rsidR="002132B7" w:rsidRPr="001C0BF4" w14:paraId="05D42888" w14:textId="77777777" w:rsidTr="00103F89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F7C735A" w14:textId="77777777" w:rsidR="002132B7" w:rsidRPr="00827AAC" w:rsidRDefault="002132B7" w:rsidP="00103F89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62209B" w14:textId="51C7F3F0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7389BD23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0629D809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E518F8A" w14:textId="4C88A33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427" w:type="dxa"/>
            <w:shd w:val="clear" w:color="auto" w:fill="auto"/>
          </w:tcPr>
          <w:p w14:paraId="69FC526F" w14:textId="77777777" w:rsidR="002132B7" w:rsidRPr="00D066C8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FF35A19" w14:textId="558F67F2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2132B7" w:rsidRPr="001C0BF4" w14:paraId="2FE1D52A" w14:textId="77777777" w:rsidTr="00103F89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3723ACC5" w14:textId="77777777" w:rsidR="002132B7" w:rsidRPr="00827AAC" w:rsidRDefault="002132B7" w:rsidP="00103F89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A7C05B" w14:textId="18BE8A08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1625</w:t>
            </w:r>
          </w:p>
        </w:tc>
        <w:tc>
          <w:tcPr>
            <w:tcW w:w="1471" w:type="dxa"/>
            <w:shd w:val="clear" w:color="auto" w:fill="auto"/>
          </w:tcPr>
          <w:p w14:paraId="348B4524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5DE84713" w14:textId="77777777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2FB8B4E" w14:textId="13D4E122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427" w:type="dxa"/>
            <w:shd w:val="clear" w:color="auto" w:fill="auto"/>
          </w:tcPr>
          <w:p w14:paraId="771BFC49" w14:textId="77777777" w:rsidR="002132B7" w:rsidRPr="00D066C8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7AA6B44" w14:textId="51959DAE" w:rsidR="002132B7" w:rsidRPr="00827AAC" w:rsidRDefault="002132B7" w:rsidP="00103F8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2B7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</w:tr>
      <w:tr w:rsidR="002132B7" w:rsidRPr="001C0BF4" w14:paraId="44872C2A" w14:textId="77777777" w:rsidTr="00103F89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05BB6E59" w14:textId="26707F6D" w:rsidR="002132B7" w:rsidRPr="00827AAC" w:rsidRDefault="002132B7" w:rsidP="00103F89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Pr="000B4D75">
              <w:rPr>
                <w:rFonts w:ascii="Times New Roman" w:hAnsi="Times New Roman"/>
                <w:b/>
                <w:sz w:val="24"/>
                <w:szCs w:val="24"/>
              </w:rPr>
              <w:t xml:space="preserve">руч. </w:t>
            </w:r>
            <w:r w:rsidRPr="002132B7">
              <w:rPr>
                <w:rFonts w:ascii="Times New Roman" w:hAnsi="Times New Roman"/>
                <w:b/>
                <w:sz w:val="24"/>
                <w:szCs w:val="24"/>
              </w:rPr>
              <w:t>Мадечи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028507C1" w14:textId="4EDC8DC4" w:rsidR="002132B7" w:rsidRPr="00827AAC" w:rsidRDefault="002132B7" w:rsidP="00103F89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2132B7">
              <w:rPr>
                <w:rFonts w:ascii="Times New Roman" w:hAnsi="Times New Roman"/>
                <w:b/>
                <w:sz w:val="24"/>
                <w:szCs w:val="24"/>
              </w:rPr>
              <w:t>318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2132B7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2132B7">
              <w:rPr>
                <w:rFonts w:ascii="Times New Roman" w:hAnsi="Times New Roman"/>
                <w:b/>
                <w:sz w:val="24"/>
                <w:szCs w:val="24"/>
              </w:rPr>
              <w:t>391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46E5171A" w14:textId="367BDC87" w:rsidR="00252FB4" w:rsidRDefault="00012FFD" w:rsidP="00012FFD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Всего по лицензии </w:t>
      </w:r>
      <w:r w:rsidRPr="00012FFD">
        <w:rPr>
          <w:rFonts w:ascii="Times New Roman" w:hAnsi="Times New Roman"/>
          <w:sz w:val="26"/>
          <w:szCs w:val="26"/>
        </w:rPr>
        <w:t xml:space="preserve">БЛГ </w:t>
      </w:r>
      <w:r w:rsidR="00434D6C" w:rsidRPr="00434D6C">
        <w:rPr>
          <w:rFonts w:ascii="Times New Roman" w:hAnsi="Times New Roman"/>
          <w:sz w:val="26"/>
          <w:szCs w:val="26"/>
        </w:rPr>
        <w:t>04</w:t>
      </w:r>
      <w:r w:rsidR="00C13637">
        <w:rPr>
          <w:rFonts w:ascii="Times New Roman" w:hAnsi="Times New Roman"/>
          <w:sz w:val="26"/>
          <w:szCs w:val="26"/>
        </w:rPr>
        <w:t>43</w:t>
      </w:r>
      <w:r w:rsidR="000B4D75">
        <w:rPr>
          <w:rFonts w:ascii="Times New Roman" w:hAnsi="Times New Roman"/>
          <w:sz w:val="26"/>
          <w:szCs w:val="26"/>
        </w:rPr>
        <w:t>5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 w:rsidR="007E47E6">
        <w:rPr>
          <w:rFonts w:ascii="Times New Roman" w:hAnsi="Times New Roman"/>
          <w:sz w:val="26"/>
          <w:szCs w:val="26"/>
        </w:rPr>
        <w:t xml:space="preserve">на </w:t>
      </w:r>
      <w:r>
        <w:rPr>
          <w:rFonts w:ascii="Times New Roman" w:hAnsi="Times New Roman"/>
          <w:sz w:val="26"/>
          <w:szCs w:val="26"/>
        </w:rPr>
        <w:t xml:space="preserve">участок недр </w:t>
      </w:r>
      <w:r w:rsidR="00022634">
        <w:rPr>
          <w:rFonts w:ascii="Times New Roman" w:hAnsi="Times New Roman"/>
          <w:sz w:val="26"/>
          <w:szCs w:val="26"/>
        </w:rPr>
        <w:t>«</w:t>
      </w:r>
      <w:r w:rsidR="000B4D75" w:rsidRPr="000B4D75">
        <w:rPr>
          <w:rFonts w:ascii="Times New Roman" w:hAnsi="Times New Roman"/>
          <w:sz w:val="26"/>
          <w:szCs w:val="26"/>
        </w:rPr>
        <w:t>Абака</w:t>
      </w:r>
      <w:r w:rsidR="00022634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ожидается выявление золотых россыпей с общими запасами </w:t>
      </w:r>
      <w:r w:rsidR="002132B7" w:rsidRPr="002132B7">
        <w:rPr>
          <w:rFonts w:ascii="Times New Roman" w:hAnsi="Times New Roman"/>
          <w:sz w:val="26"/>
          <w:szCs w:val="26"/>
        </w:rPr>
        <w:t>883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1395ED2E" w:rsidR="003B2F90" w:rsidRPr="00D454EF" w:rsidRDefault="006024C6" w:rsidP="003B2F90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91EDC" w:rsidRPr="00D454EF">
        <w:rPr>
          <w:rFonts w:ascii="Times New Roman" w:hAnsi="Times New Roman"/>
          <w:sz w:val="26"/>
          <w:szCs w:val="26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7B2BF9B0" w14:textId="77777777" w:rsidR="009E6E65" w:rsidRDefault="009E6E65" w:rsidP="009E6E65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9E6E65">
        <w:rPr>
          <w:rFonts w:ascii="Times New Roman" w:hAnsi="Times New Roman"/>
          <w:b/>
          <w:i/>
          <w:sz w:val="26"/>
          <w:szCs w:val="26"/>
        </w:rPr>
        <w:t>Список использованных источников</w:t>
      </w:r>
    </w:p>
    <w:p w14:paraId="1632503B" w14:textId="0B197231" w:rsidR="00012FFD" w:rsidRPr="00012FFD" w:rsidRDefault="00FD3D3C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0722A6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50561C" w:rsidRPr="0050561C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>Олькин Г.Ф., Старк А.Г., Стариков Ю.И. Геологическое строение и полезные ископаемые западной части листа N-51-XXI (Отчет о геолого-съемочных и поисковых работах масштаба 1:200000, проведенных Нижне-Урушинской партией летом 1961 г.), 1962 ///АТГФ-9397</w:t>
      </w:r>
      <w:r w:rsidR="00012FFD" w:rsidRPr="00012FFD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233C96CA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>Ковтонюк Г.П., Мельников В.Д., Лебедев В.Н., Данилов A.A., Мельникова О.И., Ильин A.A., 1997. Оценка и учет прогнозных ресурсов твердых полезных ископаемых Амурской области по состоянию на 1.01.1998 г. Золото россыпное. - Благовещенск: КПР АО, 1997. - б кн. - 645 е., 1 гр.пр. ///АТГФ-26001.</w:t>
      </w:r>
    </w:p>
    <w:p w14:paraId="6671956D" w14:textId="3BEBA41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>Софронов Ю.А. Отчет о поисково-разведочных работах Урушинской партии за 1957 г., 1958///АТГФ-6940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2E7E72D5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>Мельников В.Д., Полеванов В.П., 1990. Районирование золотоносных площадей Амурской области. - Благовещенск: Амурск.отдел ДВИМСа, ПГО "Таежгеология", 1990. - 27 С., 1 гр.пр. III АТГФ-24909.</w:t>
      </w:r>
    </w:p>
    <w:p w14:paraId="44080F00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>Софронов Ю.А., 1957. Отчет о поисково-разведочных работах Урушинской партии за 1956 год. - Свободный: Амурск.ГРК "Главзолото", 1957. - 1 кн. - 90 е., 47 гр.пр. ///АТГФ - 6500.</w:t>
      </w:r>
    </w:p>
    <w:p w14:paraId="0B157695" w14:textId="043440A1" w:rsidR="00551F68" w:rsidRDefault="00012FFD" w:rsidP="00012FFD">
      <w:pPr>
        <w:jc w:val="both"/>
        <w:rPr>
          <w:rFonts w:ascii="Times New Roman" w:hAnsi="Times New Roman"/>
          <w:sz w:val="26"/>
          <w:szCs w:val="26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>Софронов Ю.А., 1959. Отчет о поисково-разведочных работах 1955-58 гг. в бассейнах рек Ольдоя, Уруши, Омутной и Урки. - Свободный: Амурская компл. эксп-ия, 1959. - 2 кн.-129 л. (128+1/реферат), 50 гр.пр. III АТГФ-7899</w:t>
      </w:r>
      <w:r w:rsidR="00551F68" w:rsidRPr="00551F68">
        <w:rPr>
          <w:rFonts w:ascii="Times New Roman" w:hAnsi="Times New Roman"/>
          <w:sz w:val="26"/>
          <w:szCs w:val="26"/>
        </w:rPr>
        <w:t>.</w:t>
      </w:r>
    </w:p>
    <w:p w14:paraId="5D894649" w14:textId="3C9C3068" w:rsidR="007F5AC1" w:rsidRDefault="00CA1AC8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EF9E4A4" wp14:editId="0AC5363C">
            <wp:extent cx="6119495" cy="86423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7D00776" w14:textId="77777777" w:rsidR="005D7EF7" w:rsidRDefault="005D7EF7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  <w:sectPr w:rsidR="005D7EF7" w:rsidSect="00921703">
          <w:headerReference w:type="default" r:id="rId9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4B51317A" w14:textId="7A4F1015" w:rsidR="005D7EF7" w:rsidRDefault="00475BB6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628DE4E" wp14:editId="7540470D">
            <wp:extent cx="8280400" cy="57658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934" r="3015" b="2875"/>
                    <a:stretch/>
                  </pic:blipFill>
                  <pic:spPr bwMode="auto">
                    <a:xfrm>
                      <a:off x="0" y="0"/>
                      <a:ext cx="8280400" cy="576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46E93" w14:textId="68306544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 w:rsidR="005D7EF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1B1194FB" w14:textId="33ADCEE9" w:rsidR="00F30CF1" w:rsidRDefault="00F30CF1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34802F57" w14:textId="2BF8B363" w:rsidR="00B36804" w:rsidRDefault="00475BB6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F06B6F3" wp14:editId="475C60E5">
            <wp:extent cx="7207250" cy="554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3009" r="8664" b="2148"/>
                    <a:stretch/>
                  </pic:blipFill>
                  <pic:spPr bwMode="auto">
                    <a:xfrm>
                      <a:off x="0" y="0"/>
                      <a:ext cx="7207250" cy="554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115E" w14:textId="57F0EECB" w:rsidR="00741FF8" w:rsidRPr="00B22DD5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AD197A">
        <w:rPr>
          <w:rFonts w:ascii="Times New Roman" w:hAnsi="Times New Roman"/>
          <w:sz w:val="26"/>
          <w:szCs w:val="26"/>
        </w:rPr>
        <w:t>Сковороднинского</w:t>
      </w:r>
      <w:r w:rsidR="006317B3" w:rsidRPr="006317B3">
        <w:rPr>
          <w:rFonts w:ascii="Times New Roman" w:hAnsi="Times New Roman"/>
          <w:sz w:val="26"/>
          <w:szCs w:val="26"/>
        </w:rPr>
        <w:t xml:space="preserve"> муниципального района, 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B36804">
          <w:pgSz w:w="16838" w:h="11906" w:orient="landscape" w:code="9"/>
          <w:pgMar w:top="1418" w:right="851" w:bottom="851" w:left="567" w:header="567" w:footer="567" w:gutter="0"/>
          <w:cols w:space="708"/>
          <w:docGrid w:linePitch="360"/>
        </w:sectPr>
      </w:pPr>
    </w:p>
    <w:p w14:paraId="1BD75761" w14:textId="0914F4C8" w:rsidR="001D0034" w:rsidRDefault="00475BB6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3FF6078" wp14:editId="5E0DE7DD">
            <wp:extent cx="9372600" cy="649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1776" r="502"/>
                    <a:stretch/>
                  </pic:blipFill>
                  <pic:spPr bwMode="auto">
                    <a:xfrm>
                      <a:off x="0" y="0"/>
                      <a:ext cx="937260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389AB7B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4D02A0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6604FD9C" w14:textId="04A53FD7" w:rsidR="00CA163B" w:rsidRDefault="00E863BA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28ED746" wp14:editId="437FEA5D">
            <wp:extent cx="9611360" cy="65722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="00CA163B"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="00CA163B" w:rsidRPr="00B22DD5">
        <w:rPr>
          <w:rFonts w:ascii="Times New Roman" w:hAnsi="Times New Roman"/>
          <w:sz w:val="26"/>
          <w:szCs w:val="26"/>
        </w:rPr>
        <w:t xml:space="preserve">. Схема </w:t>
      </w:r>
      <w:r w:rsidR="00CA163B">
        <w:rPr>
          <w:rFonts w:ascii="Times New Roman" w:hAnsi="Times New Roman"/>
          <w:sz w:val="26"/>
          <w:szCs w:val="26"/>
        </w:rPr>
        <w:t>районирования</w:t>
      </w:r>
      <w:r w:rsidR="00EF5EAE">
        <w:rPr>
          <w:rFonts w:ascii="Times New Roman" w:hAnsi="Times New Roman"/>
          <w:sz w:val="26"/>
          <w:szCs w:val="26"/>
        </w:rPr>
        <w:t xml:space="preserve"> золотоносных площадей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EF5EAE">
        <w:rPr>
          <w:rFonts w:ascii="Times New Roman" w:hAnsi="Times New Roman"/>
          <w:sz w:val="26"/>
          <w:szCs w:val="26"/>
        </w:rPr>
        <w:t xml:space="preserve">1 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</w:t>
      </w:r>
      <w:r w:rsidR="009C1118">
        <w:rPr>
          <w:rFonts w:ascii="Times New Roman" w:hAnsi="Times New Roman"/>
          <w:sz w:val="26"/>
          <w:szCs w:val="26"/>
        </w:rPr>
        <w:t> </w:t>
      </w:r>
      <w:r w:rsidR="005B416C" w:rsidRPr="005B416C">
        <w:rPr>
          <w:rFonts w:ascii="Times New Roman" w:hAnsi="Times New Roman"/>
          <w:sz w:val="26"/>
          <w:szCs w:val="26"/>
        </w:rPr>
        <w:t>000</w:t>
      </w:r>
    </w:p>
    <w:p w14:paraId="3AA0298E" w14:textId="58AB3D41" w:rsidR="009C1118" w:rsidRDefault="00E863BA" w:rsidP="00CA163B">
      <w:pPr>
        <w:spacing w:before="120"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C59DD86" wp14:editId="69D43CF2">
            <wp:extent cx="4963160" cy="5670550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" b="17504"/>
                    <a:stretch/>
                  </pic:blipFill>
                  <pic:spPr bwMode="auto">
                    <a:xfrm>
                      <a:off x="0" y="0"/>
                      <a:ext cx="4963160" cy="567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118" w:rsidRPr="009C1118">
        <w:t xml:space="preserve"> </w:t>
      </w:r>
    </w:p>
    <w:p w14:paraId="00982290" w14:textId="4A2270F9" w:rsidR="009C1118" w:rsidRPr="00B22DD5" w:rsidRDefault="009C1118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9C1118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5</w:t>
      </w:r>
      <w:r w:rsidRPr="009C1118">
        <w:rPr>
          <w:rFonts w:ascii="Times New Roman" w:hAnsi="Times New Roman"/>
          <w:sz w:val="26"/>
          <w:szCs w:val="26"/>
        </w:rPr>
        <w:t xml:space="preserve">. Схема </w:t>
      </w:r>
      <w:r w:rsidR="00991F4C">
        <w:rPr>
          <w:rFonts w:ascii="Times New Roman" w:hAnsi="Times New Roman"/>
          <w:sz w:val="26"/>
          <w:szCs w:val="26"/>
        </w:rPr>
        <w:t>Мадалан</w:t>
      </w:r>
      <w:r>
        <w:rPr>
          <w:rFonts w:ascii="Times New Roman" w:hAnsi="Times New Roman"/>
          <w:sz w:val="26"/>
          <w:szCs w:val="26"/>
        </w:rPr>
        <w:t>ского золотороссыпного узла Верхнеамурского золотоносного района</w:t>
      </w:r>
      <w:r w:rsidRPr="009C1118">
        <w:rPr>
          <w:rFonts w:ascii="Times New Roman" w:hAnsi="Times New Roman"/>
          <w:sz w:val="26"/>
          <w:szCs w:val="26"/>
        </w:rPr>
        <w:t>. Масштаб 1:500 000</w:t>
      </w:r>
    </w:p>
    <w:p w14:paraId="40CD276F" w14:textId="020A1EFA" w:rsidR="001D0A00" w:rsidRDefault="001D0A00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A00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</w:p>
    <w:p w14:paraId="572FAF17" w14:textId="2637A178" w:rsidR="000E0F1B" w:rsidRDefault="00E863BA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3F3A3DC1" wp14:editId="39EE17CE">
            <wp:extent cx="6119495" cy="8655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F1B" w:rsidRPr="001D0A00">
        <w:rPr>
          <w:rFonts w:ascii="Times New Roman" w:hAnsi="Times New Roman"/>
          <w:sz w:val="26"/>
          <w:szCs w:val="26"/>
        </w:rPr>
        <w:t xml:space="preserve"> </w:t>
      </w:r>
    </w:p>
    <w:p w14:paraId="2D1D84DE" w14:textId="2A0ADC43" w:rsidR="000E0F1B" w:rsidRDefault="000E0F1B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6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Фрагмент </w:t>
      </w:r>
      <w:r w:rsidR="003F727C">
        <w:rPr>
          <w:rFonts w:ascii="Times New Roman" w:hAnsi="Times New Roman"/>
          <w:sz w:val="26"/>
          <w:szCs w:val="26"/>
        </w:rPr>
        <w:t xml:space="preserve">геологической </w:t>
      </w:r>
      <w:r>
        <w:rPr>
          <w:rFonts w:ascii="Times New Roman" w:hAnsi="Times New Roman"/>
          <w:sz w:val="26"/>
          <w:szCs w:val="26"/>
        </w:rPr>
        <w:t>карты масштаба 1:200 000 (</w:t>
      </w:r>
      <w:r w:rsidR="003F727C">
        <w:rPr>
          <w:rFonts w:ascii="Times New Roman" w:hAnsi="Times New Roman"/>
          <w:sz w:val="26"/>
          <w:szCs w:val="26"/>
        </w:rPr>
        <w:t>1963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753AC089" w14:textId="69F94E57" w:rsidR="00D9037C" w:rsidRDefault="00D9037C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</w:p>
    <w:sectPr w:rsidR="00D9037C" w:rsidSect="004833E7">
      <w:headerReference w:type="default" r:id="rId16"/>
      <w:pgSz w:w="11906" w:h="16838" w:code="9"/>
      <w:pgMar w:top="567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0A1E" w14:textId="77777777" w:rsidR="00BD5B50" w:rsidRDefault="00BD5B50" w:rsidP="0065463D">
      <w:pPr>
        <w:spacing w:after="0"/>
      </w:pPr>
      <w:r>
        <w:separator/>
      </w:r>
    </w:p>
  </w:endnote>
  <w:endnote w:type="continuationSeparator" w:id="0">
    <w:p w14:paraId="3EA14216" w14:textId="77777777" w:rsidR="00BD5B50" w:rsidRDefault="00BD5B50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B7DEB" w14:textId="77777777" w:rsidR="00BD5B50" w:rsidRDefault="00BD5B50" w:rsidP="0065463D">
      <w:pPr>
        <w:spacing w:after="0"/>
      </w:pPr>
      <w:r>
        <w:separator/>
      </w:r>
    </w:p>
  </w:footnote>
  <w:footnote w:type="continuationSeparator" w:id="0">
    <w:p w14:paraId="4A593F7C" w14:textId="77777777" w:rsidR="00BD5B50" w:rsidRDefault="00BD5B50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2FFD"/>
    <w:rsid w:val="0001377F"/>
    <w:rsid w:val="00013EF2"/>
    <w:rsid w:val="00015879"/>
    <w:rsid w:val="00015F2D"/>
    <w:rsid w:val="000219CF"/>
    <w:rsid w:val="00021E3F"/>
    <w:rsid w:val="000223B7"/>
    <w:rsid w:val="00022634"/>
    <w:rsid w:val="00022BB4"/>
    <w:rsid w:val="00022FD7"/>
    <w:rsid w:val="00024D07"/>
    <w:rsid w:val="0002558F"/>
    <w:rsid w:val="00025C67"/>
    <w:rsid w:val="000262C2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66F77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D75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4A75"/>
    <w:rsid w:val="000D6099"/>
    <w:rsid w:val="000D6B08"/>
    <w:rsid w:val="000D74CD"/>
    <w:rsid w:val="000E06AD"/>
    <w:rsid w:val="000E078C"/>
    <w:rsid w:val="000E0F1B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5485"/>
    <w:rsid w:val="001157BF"/>
    <w:rsid w:val="00117500"/>
    <w:rsid w:val="00117507"/>
    <w:rsid w:val="00122D2F"/>
    <w:rsid w:val="00122D33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5EC7"/>
    <w:rsid w:val="0015730F"/>
    <w:rsid w:val="001601F6"/>
    <w:rsid w:val="00161670"/>
    <w:rsid w:val="00161B1C"/>
    <w:rsid w:val="00162277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4811"/>
    <w:rsid w:val="001969CA"/>
    <w:rsid w:val="0019748B"/>
    <w:rsid w:val="001A0A16"/>
    <w:rsid w:val="001A0A4E"/>
    <w:rsid w:val="001A0C44"/>
    <w:rsid w:val="001A0D84"/>
    <w:rsid w:val="001A1A97"/>
    <w:rsid w:val="001A3D50"/>
    <w:rsid w:val="001A4A4E"/>
    <w:rsid w:val="001A4FA9"/>
    <w:rsid w:val="001A6487"/>
    <w:rsid w:val="001A671C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656"/>
    <w:rsid w:val="001D4896"/>
    <w:rsid w:val="001D49D5"/>
    <w:rsid w:val="001D636B"/>
    <w:rsid w:val="001D6572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4737"/>
    <w:rsid w:val="001F4E8F"/>
    <w:rsid w:val="001F521C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32B7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472E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23C"/>
    <w:rsid w:val="002C23AA"/>
    <w:rsid w:val="002C29F0"/>
    <w:rsid w:val="002C2A2F"/>
    <w:rsid w:val="002C3A33"/>
    <w:rsid w:val="002C4126"/>
    <w:rsid w:val="002C6195"/>
    <w:rsid w:val="002C77F6"/>
    <w:rsid w:val="002D00A2"/>
    <w:rsid w:val="002D0624"/>
    <w:rsid w:val="002D0833"/>
    <w:rsid w:val="002D183E"/>
    <w:rsid w:val="002D21CB"/>
    <w:rsid w:val="002D2634"/>
    <w:rsid w:val="002D2D79"/>
    <w:rsid w:val="002D3284"/>
    <w:rsid w:val="002D341A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0D18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5375"/>
    <w:rsid w:val="003555AF"/>
    <w:rsid w:val="00355689"/>
    <w:rsid w:val="003563C1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747"/>
    <w:rsid w:val="003A544D"/>
    <w:rsid w:val="003A5A6D"/>
    <w:rsid w:val="003A5C0E"/>
    <w:rsid w:val="003A5C66"/>
    <w:rsid w:val="003A5DBE"/>
    <w:rsid w:val="003A65D4"/>
    <w:rsid w:val="003B01DE"/>
    <w:rsid w:val="003B0558"/>
    <w:rsid w:val="003B14D8"/>
    <w:rsid w:val="003B2F90"/>
    <w:rsid w:val="003B3135"/>
    <w:rsid w:val="003B4059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0E66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727C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1198F"/>
    <w:rsid w:val="00412335"/>
    <w:rsid w:val="0041268D"/>
    <w:rsid w:val="00412C39"/>
    <w:rsid w:val="00412F78"/>
    <w:rsid w:val="004147D1"/>
    <w:rsid w:val="00414C9F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4D6C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8B4"/>
    <w:rsid w:val="00474011"/>
    <w:rsid w:val="00474067"/>
    <w:rsid w:val="0047503D"/>
    <w:rsid w:val="004752C7"/>
    <w:rsid w:val="004754DB"/>
    <w:rsid w:val="00475810"/>
    <w:rsid w:val="00475BB6"/>
    <w:rsid w:val="00475E80"/>
    <w:rsid w:val="004764CC"/>
    <w:rsid w:val="0047690A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96A7B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175"/>
    <w:rsid w:val="004D02A0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1F59"/>
    <w:rsid w:val="005030EC"/>
    <w:rsid w:val="00504882"/>
    <w:rsid w:val="00504930"/>
    <w:rsid w:val="0050505A"/>
    <w:rsid w:val="0050561C"/>
    <w:rsid w:val="00506264"/>
    <w:rsid w:val="00506C11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9FE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78A"/>
    <w:rsid w:val="00541D46"/>
    <w:rsid w:val="005423DF"/>
    <w:rsid w:val="00543FF0"/>
    <w:rsid w:val="00544252"/>
    <w:rsid w:val="005448A3"/>
    <w:rsid w:val="005456B6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214F"/>
    <w:rsid w:val="00572605"/>
    <w:rsid w:val="005731B5"/>
    <w:rsid w:val="00573ED1"/>
    <w:rsid w:val="00574DAA"/>
    <w:rsid w:val="00576514"/>
    <w:rsid w:val="00576728"/>
    <w:rsid w:val="005801BF"/>
    <w:rsid w:val="00581A61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617F"/>
    <w:rsid w:val="005A7EEF"/>
    <w:rsid w:val="005B02FA"/>
    <w:rsid w:val="005B0667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7656"/>
    <w:rsid w:val="005C7EE3"/>
    <w:rsid w:val="005D0FF1"/>
    <w:rsid w:val="005D1652"/>
    <w:rsid w:val="005D255B"/>
    <w:rsid w:val="005D3D11"/>
    <w:rsid w:val="005D3E78"/>
    <w:rsid w:val="005D41D7"/>
    <w:rsid w:val="005D4CA8"/>
    <w:rsid w:val="005D6227"/>
    <w:rsid w:val="005D72B3"/>
    <w:rsid w:val="005D7EF7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06F7"/>
    <w:rsid w:val="005F200A"/>
    <w:rsid w:val="005F33B9"/>
    <w:rsid w:val="005F4099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275E9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328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5BF3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45CF"/>
    <w:rsid w:val="00695421"/>
    <w:rsid w:val="00695E71"/>
    <w:rsid w:val="00696126"/>
    <w:rsid w:val="006971B9"/>
    <w:rsid w:val="00697EFB"/>
    <w:rsid w:val="006A008C"/>
    <w:rsid w:val="006A0778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5017"/>
    <w:rsid w:val="006B5391"/>
    <w:rsid w:val="006B5510"/>
    <w:rsid w:val="006B575A"/>
    <w:rsid w:val="006B5949"/>
    <w:rsid w:val="006B6D49"/>
    <w:rsid w:val="006B765B"/>
    <w:rsid w:val="006B7909"/>
    <w:rsid w:val="006C07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604"/>
    <w:rsid w:val="006E1AB9"/>
    <w:rsid w:val="006E1BF5"/>
    <w:rsid w:val="006E33A3"/>
    <w:rsid w:val="006E49D0"/>
    <w:rsid w:val="006E4F56"/>
    <w:rsid w:val="006E4FC2"/>
    <w:rsid w:val="006E6144"/>
    <w:rsid w:val="006E6615"/>
    <w:rsid w:val="006E7272"/>
    <w:rsid w:val="006E7AAD"/>
    <w:rsid w:val="006F0229"/>
    <w:rsid w:val="006F023D"/>
    <w:rsid w:val="006F0760"/>
    <w:rsid w:val="006F163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2ACF"/>
    <w:rsid w:val="00752C8C"/>
    <w:rsid w:val="0075319B"/>
    <w:rsid w:val="00753E62"/>
    <w:rsid w:val="00756F94"/>
    <w:rsid w:val="00757540"/>
    <w:rsid w:val="0076442F"/>
    <w:rsid w:val="00765B32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5F0C"/>
    <w:rsid w:val="00796741"/>
    <w:rsid w:val="00796D9D"/>
    <w:rsid w:val="007A38C7"/>
    <w:rsid w:val="007A42AC"/>
    <w:rsid w:val="007A4B2B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B6A"/>
    <w:rsid w:val="007D3CE4"/>
    <w:rsid w:val="007D4684"/>
    <w:rsid w:val="007D4865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7E6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3C60"/>
    <w:rsid w:val="0080443D"/>
    <w:rsid w:val="00804623"/>
    <w:rsid w:val="008060FD"/>
    <w:rsid w:val="0080621A"/>
    <w:rsid w:val="00806DB1"/>
    <w:rsid w:val="00807485"/>
    <w:rsid w:val="00807ECC"/>
    <w:rsid w:val="00810F68"/>
    <w:rsid w:val="008119DE"/>
    <w:rsid w:val="00811A97"/>
    <w:rsid w:val="00811CC5"/>
    <w:rsid w:val="008128E1"/>
    <w:rsid w:val="0081347E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27AAC"/>
    <w:rsid w:val="00830E6D"/>
    <w:rsid w:val="00831D0B"/>
    <w:rsid w:val="00833A6F"/>
    <w:rsid w:val="00834990"/>
    <w:rsid w:val="0083518A"/>
    <w:rsid w:val="0083560C"/>
    <w:rsid w:val="00835710"/>
    <w:rsid w:val="008361F0"/>
    <w:rsid w:val="00837057"/>
    <w:rsid w:val="00840666"/>
    <w:rsid w:val="00840EC0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935"/>
    <w:rsid w:val="0087012F"/>
    <w:rsid w:val="00870692"/>
    <w:rsid w:val="00871A55"/>
    <w:rsid w:val="00871F30"/>
    <w:rsid w:val="00871F58"/>
    <w:rsid w:val="0087235B"/>
    <w:rsid w:val="00872D32"/>
    <w:rsid w:val="00872D5F"/>
    <w:rsid w:val="00872FB4"/>
    <w:rsid w:val="008736CF"/>
    <w:rsid w:val="008738C7"/>
    <w:rsid w:val="00873933"/>
    <w:rsid w:val="00874710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DA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D6E"/>
    <w:rsid w:val="008E6E67"/>
    <w:rsid w:val="008F0E96"/>
    <w:rsid w:val="008F0E9C"/>
    <w:rsid w:val="008F2722"/>
    <w:rsid w:val="008F34FD"/>
    <w:rsid w:val="008F39C4"/>
    <w:rsid w:val="008F51ED"/>
    <w:rsid w:val="008F7455"/>
    <w:rsid w:val="008F75CD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7522"/>
    <w:rsid w:val="00957A76"/>
    <w:rsid w:val="00962554"/>
    <w:rsid w:val="00962807"/>
    <w:rsid w:val="00963311"/>
    <w:rsid w:val="00964521"/>
    <w:rsid w:val="0096557E"/>
    <w:rsid w:val="009657C6"/>
    <w:rsid w:val="0096610B"/>
    <w:rsid w:val="0096672A"/>
    <w:rsid w:val="00967237"/>
    <w:rsid w:val="00970B0F"/>
    <w:rsid w:val="009717D4"/>
    <w:rsid w:val="00972788"/>
    <w:rsid w:val="00973039"/>
    <w:rsid w:val="00973D55"/>
    <w:rsid w:val="00973E30"/>
    <w:rsid w:val="00976CA9"/>
    <w:rsid w:val="009816F9"/>
    <w:rsid w:val="00981C1D"/>
    <w:rsid w:val="00981F08"/>
    <w:rsid w:val="00983D62"/>
    <w:rsid w:val="00983D82"/>
    <w:rsid w:val="00984869"/>
    <w:rsid w:val="00984AAC"/>
    <w:rsid w:val="00984DF7"/>
    <w:rsid w:val="00984E9F"/>
    <w:rsid w:val="00984FC5"/>
    <w:rsid w:val="009853FD"/>
    <w:rsid w:val="00985AE5"/>
    <w:rsid w:val="00985BA3"/>
    <w:rsid w:val="00987A34"/>
    <w:rsid w:val="00987EC2"/>
    <w:rsid w:val="00991F4C"/>
    <w:rsid w:val="00993828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1118"/>
    <w:rsid w:val="009C25E4"/>
    <w:rsid w:val="009C352B"/>
    <w:rsid w:val="009C522F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6E65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7C9"/>
    <w:rsid w:val="00A3095E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50D44"/>
    <w:rsid w:val="00A5135B"/>
    <w:rsid w:val="00A52670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5A43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97A"/>
    <w:rsid w:val="00AD1F4A"/>
    <w:rsid w:val="00AD1FAF"/>
    <w:rsid w:val="00AD20C4"/>
    <w:rsid w:val="00AD20C9"/>
    <w:rsid w:val="00AD2A05"/>
    <w:rsid w:val="00AD2E94"/>
    <w:rsid w:val="00AD3634"/>
    <w:rsid w:val="00AD3999"/>
    <w:rsid w:val="00AD521C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5071"/>
    <w:rsid w:val="00B251A6"/>
    <w:rsid w:val="00B263AD"/>
    <w:rsid w:val="00B26799"/>
    <w:rsid w:val="00B278AA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36804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7F3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0D6F"/>
    <w:rsid w:val="00BA1BAE"/>
    <w:rsid w:val="00BA210A"/>
    <w:rsid w:val="00BA2F07"/>
    <w:rsid w:val="00BA35A6"/>
    <w:rsid w:val="00BA42EF"/>
    <w:rsid w:val="00BA55EE"/>
    <w:rsid w:val="00BA56D3"/>
    <w:rsid w:val="00BA59A1"/>
    <w:rsid w:val="00BA5A32"/>
    <w:rsid w:val="00BA5A92"/>
    <w:rsid w:val="00BA760B"/>
    <w:rsid w:val="00BA7950"/>
    <w:rsid w:val="00BA7CC8"/>
    <w:rsid w:val="00BB1167"/>
    <w:rsid w:val="00BB29AA"/>
    <w:rsid w:val="00BB3999"/>
    <w:rsid w:val="00BB3B63"/>
    <w:rsid w:val="00BB3F98"/>
    <w:rsid w:val="00BB5F1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5B50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637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1BC9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1AC8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376"/>
    <w:rsid w:val="00CD7551"/>
    <w:rsid w:val="00CD79FF"/>
    <w:rsid w:val="00CD7D6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25D"/>
    <w:rsid w:val="00D03256"/>
    <w:rsid w:val="00D03EDE"/>
    <w:rsid w:val="00D04113"/>
    <w:rsid w:val="00D04E04"/>
    <w:rsid w:val="00D052DB"/>
    <w:rsid w:val="00D05BAD"/>
    <w:rsid w:val="00D06330"/>
    <w:rsid w:val="00D066C8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057E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0B10"/>
    <w:rsid w:val="00D71D35"/>
    <w:rsid w:val="00D71E32"/>
    <w:rsid w:val="00D7246A"/>
    <w:rsid w:val="00D72750"/>
    <w:rsid w:val="00D729F3"/>
    <w:rsid w:val="00D73355"/>
    <w:rsid w:val="00D7356A"/>
    <w:rsid w:val="00D7476F"/>
    <w:rsid w:val="00D76105"/>
    <w:rsid w:val="00D7630F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037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684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0A4B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475B7"/>
    <w:rsid w:val="00E5047B"/>
    <w:rsid w:val="00E508E4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77EA7"/>
    <w:rsid w:val="00E83226"/>
    <w:rsid w:val="00E837F2"/>
    <w:rsid w:val="00E84714"/>
    <w:rsid w:val="00E850B6"/>
    <w:rsid w:val="00E863BA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507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52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5EAE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833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A4C"/>
    <w:rsid w:val="00F22CE6"/>
    <w:rsid w:val="00F24BF1"/>
    <w:rsid w:val="00F25437"/>
    <w:rsid w:val="00F25727"/>
    <w:rsid w:val="00F26EEE"/>
    <w:rsid w:val="00F2728E"/>
    <w:rsid w:val="00F27F94"/>
    <w:rsid w:val="00F30CF1"/>
    <w:rsid w:val="00F30D13"/>
    <w:rsid w:val="00F322C5"/>
    <w:rsid w:val="00F32E82"/>
    <w:rsid w:val="00F33660"/>
    <w:rsid w:val="00F34673"/>
    <w:rsid w:val="00F34B3E"/>
    <w:rsid w:val="00F35980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67CD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7CAE"/>
    <w:rsid w:val="00F9058C"/>
    <w:rsid w:val="00F909A3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1800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37C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Другое_"/>
    <w:basedOn w:val="a0"/>
    <w:link w:val="ae"/>
    <w:rsid w:val="001F521C"/>
    <w:rPr>
      <w:rFonts w:ascii="Times New Roman" w:eastAsia="Times New Roman" w:hAnsi="Times New Roman"/>
    </w:rPr>
  </w:style>
  <w:style w:type="paragraph" w:customStyle="1" w:styleId="ae">
    <w:name w:val="Другое"/>
    <w:basedOn w:val="a"/>
    <w:link w:val="ad"/>
    <w:rsid w:val="001F521C"/>
    <w:pPr>
      <w:widowControl w:val="0"/>
      <w:spacing w:line="254" w:lineRule="auto"/>
      <w:ind w:firstLine="0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15</Pages>
  <Words>3578</Words>
  <Characters>20396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69</cp:revision>
  <cp:lastPrinted>2022-04-26T05:51:00Z</cp:lastPrinted>
  <dcterms:created xsi:type="dcterms:W3CDTF">2023-05-30T01:12:00Z</dcterms:created>
  <dcterms:modified xsi:type="dcterms:W3CDTF">2023-09-06T04:36:00Z</dcterms:modified>
</cp:coreProperties>
</file>